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285" w:rsidRPr="00EA5E8E" w:rsidRDefault="00544285">
      <w:pPr>
        <w:pStyle w:val="1"/>
        <w:spacing w:before="360" w:after="220"/>
        <w:jc w:val="center"/>
        <w:rPr>
          <w:rFonts w:eastAsia="方正黑体简体"/>
          <w:b w:val="0"/>
          <w:bCs w:val="0"/>
          <w:color w:val="000000" w:themeColor="text1"/>
          <w:sz w:val="34"/>
          <w:szCs w:val="36"/>
        </w:rPr>
      </w:pPr>
      <w:r w:rsidRPr="00EA5E8E">
        <w:rPr>
          <w:rFonts w:eastAsia="方正黑体简体" w:hint="eastAsia"/>
          <w:b w:val="0"/>
          <w:bCs w:val="0"/>
          <w:color w:val="000000" w:themeColor="text1"/>
          <w:sz w:val="34"/>
        </w:rPr>
        <w:t>四个历史时期中国北方农牧交错带界线数据集（</w:t>
      </w:r>
      <w:r w:rsidRPr="00EA5E8E">
        <w:rPr>
          <w:rFonts w:eastAsia="方正黑体简体"/>
          <w:color w:val="000000" w:themeColor="text1"/>
          <w:sz w:val="34"/>
        </w:rPr>
        <w:t>1970</w:t>
      </w:r>
      <w:r w:rsidRPr="00EA5E8E">
        <w:rPr>
          <w:rFonts w:ascii="宋体" w:eastAsia="宋体" w:hAnsi="宋体"/>
          <w:color w:val="000000" w:themeColor="text1"/>
          <w:sz w:val="34"/>
        </w:rPr>
        <w:t>-</w:t>
      </w:r>
      <w:r w:rsidRPr="00EA5E8E">
        <w:rPr>
          <w:rFonts w:eastAsia="方正黑体简体"/>
          <w:color w:val="000000" w:themeColor="text1"/>
          <w:sz w:val="34"/>
        </w:rPr>
        <w:t>2010</w:t>
      </w:r>
      <w:r w:rsidRPr="00EA5E8E">
        <w:rPr>
          <w:rFonts w:eastAsia="方正黑体简体" w:hint="eastAsia"/>
          <w:b w:val="0"/>
          <w:bCs w:val="0"/>
          <w:color w:val="000000" w:themeColor="text1"/>
          <w:sz w:val="34"/>
        </w:rPr>
        <w:t>）</w:t>
      </w:r>
    </w:p>
    <w:p w:rsidR="00544285" w:rsidRPr="00EA3A7A" w:rsidRDefault="00544285">
      <w:pPr>
        <w:pStyle w:val="2"/>
        <w:spacing w:line="252" w:lineRule="auto"/>
        <w:jc w:val="center"/>
        <w:rPr>
          <w:rFonts w:ascii="楷体_GB2312" w:eastAsia="楷体_GB2312" w:hAnsi="Times New Roman"/>
          <w:szCs w:val="28"/>
        </w:rPr>
      </w:pPr>
      <w:r>
        <w:rPr>
          <w:rFonts w:ascii="Times New Roman" w:eastAsia="楷体_GB2312" w:hAnsi="Times New Roman" w:hint="eastAsia"/>
          <w:color w:val="000000"/>
          <w:szCs w:val="21"/>
        </w:rPr>
        <w:t>史文</w:t>
      </w:r>
      <w:r w:rsidRPr="00783D7F">
        <w:rPr>
          <w:rFonts w:ascii="Times New Roman" w:eastAsia="楷体_GB2312" w:hAnsi="Times New Roman" w:hint="eastAsia"/>
          <w:szCs w:val="21"/>
        </w:rPr>
        <w:t>娇</w:t>
      </w:r>
      <w:r w:rsidRPr="00783D7F">
        <w:rPr>
          <w:rFonts w:ascii="Times New Roman" w:eastAsia="楷体_GB2312" w:hAnsi="Times New Roman"/>
          <w:szCs w:val="21"/>
          <w:vertAlign w:val="superscript"/>
        </w:rPr>
        <w:t>1,2</w:t>
      </w:r>
      <w:r w:rsidR="00C141DD" w:rsidRPr="00783D7F">
        <w:rPr>
          <w:rFonts w:ascii="Times New Roman" w:eastAsia="楷体_GB2312" w:hAnsi="Times New Roman" w:hint="eastAsia"/>
          <w:szCs w:val="21"/>
          <w:vertAlign w:val="superscript"/>
        </w:rPr>
        <w:t>*</w:t>
      </w:r>
      <w:r w:rsidRPr="00783D7F">
        <w:rPr>
          <w:rFonts w:ascii="Times New Roman" w:eastAsia="楷体_GB2312" w:hAnsi="Times New Roman" w:hint="eastAsia"/>
          <w:szCs w:val="21"/>
        </w:rPr>
        <w:t>，刘奕婷</w:t>
      </w:r>
      <w:r w:rsidRPr="00783D7F">
        <w:rPr>
          <w:rFonts w:ascii="Times New Roman" w:eastAsia="楷体_GB2312" w:hAnsi="Times New Roman"/>
          <w:szCs w:val="21"/>
          <w:vertAlign w:val="superscript"/>
        </w:rPr>
        <w:t>1</w:t>
      </w:r>
      <w:r w:rsidRPr="00EA3A7A">
        <w:rPr>
          <w:rFonts w:ascii="Times New Roman" w:eastAsia="楷体_GB2312" w:hAnsi="Times New Roman"/>
          <w:szCs w:val="21"/>
          <w:vertAlign w:val="superscript"/>
        </w:rPr>
        <w:t>,2</w:t>
      </w:r>
      <w:r w:rsidR="00AD29DA" w:rsidRPr="00EA3A7A">
        <w:rPr>
          <w:rFonts w:ascii="Times New Roman" w:eastAsia="楷体_GB2312" w:hAnsi="Times New Roman" w:hint="eastAsia"/>
          <w:szCs w:val="21"/>
        </w:rPr>
        <w:t>，石晓丽</w:t>
      </w:r>
      <w:r w:rsidR="00AD29DA" w:rsidRPr="00EA3A7A">
        <w:rPr>
          <w:rFonts w:ascii="Times New Roman" w:eastAsia="楷体_GB2312" w:hAnsi="Times New Roman" w:hint="eastAsia"/>
          <w:szCs w:val="21"/>
          <w:vertAlign w:val="superscript"/>
        </w:rPr>
        <w:t>3</w:t>
      </w:r>
    </w:p>
    <w:p w:rsidR="00EE1C15" w:rsidRPr="00EA3A7A" w:rsidRDefault="00544285" w:rsidP="00D12F5D">
      <w:pPr>
        <w:pStyle w:val="10"/>
        <w:ind w:left="0" w:firstLine="0"/>
        <w:jc w:val="center"/>
        <w:rPr>
          <w:rFonts w:ascii="Times New Roman" w:hAnsi="Times New Roman"/>
          <w:sz w:val="18"/>
          <w:szCs w:val="18"/>
        </w:rPr>
      </w:pPr>
      <w:r w:rsidRPr="00EA3A7A">
        <w:rPr>
          <w:rFonts w:ascii="Times New Roman" w:hAnsi="Times New Roman" w:hint="eastAsia"/>
          <w:sz w:val="18"/>
          <w:szCs w:val="18"/>
        </w:rPr>
        <w:t>1.</w:t>
      </w:r>
      <w:r w:rsidRPr="00EA3A7A">
        <w:rPr>
          <w:rFonts w:ascii="Times New Roman" w:hAnsi="Times New Roman" w:hint="eastAsia"/>
          <w:szCs w:val="16"/>
        </w:rPr>
        <w:t xml:space="preserve"> </w:t>
      </w:r>
      <w:r w:rsidRPr="00EA3A7A">
        <w:rPr>
          <w:rFonts w:ascii="Times New Roman" w:hAnsi="Times New Roman" w:hint="eastAsia"/>
          <w:szCs w:val="16"/>
        </w:rPr>
        <w:t>中国科学院地理科学与资源研究所，中国科学院陆地表层格局与模拟重点实验室，北京</w:t>
      </w:r>
      <w:r w:rsidRPr="00EA3A7A">
        <w:rPr>
          <w:rFonts w:ascii="Times New Roman" w:hAnsi="Times New Roman"/>
          <w:szCs w:val="16"/>
        </w:rPr>
        <w:t xml:space="preserve"> 100101</w:t>
      </w:r>
      <w:r w:rsidRPr="00EA3A7A">
        <w:rPr>
          <w:rFonts w:ascii="Times New Roman" w:hAnsi="Times New Roman" w:hint="eastAsia"/>
          <w:szCs w:val="16"/>
        </w:rPr>
        <w:t>；</w:t>
      </w:r>
    </w:p>
    <w:p w:rsidR="00D12F5D" w:rsidRPr="00EA3A7A" w:rsidRDefault="00EE1C15" w:rsidP="00D12F5D">
      <w:pPr>
        <w:pStyle w:val="10"/>
        <w:ind w:left="161" w:hangingChars="99" w:hanging="161"/>
        <w:jc w:val="center"/>
        <w:rPr>
          <w:rFonts w:ascii="Times New Roman" w:hAnsi="Times New Roman"/>
          <w:szCs w:val="16"/>
        </w:rPr>
      </w:pPr>
      <w:r w:rsidRPr="00EA3A7A">
        <w:rPr>
          <w:rFonts w:ascii="Times New Roman" w:hAnsi="Times New Roman" w:hint="eastAsia"/>
          <w:szCs w:val="16"/>
        </w:rPr>
        <w:t xml:space="preserve">2. </w:t>
      </w:r>
      <w:r w:rsidRPr="00EA3A7A">
        <w:rPr>
          <w:rFonts w:ascii="Times New Roman" w:hAnsi="Times New Roman" w:hint="eastAsia"/>
          <w:szCs w:val="16"/>
        </w:rPr>
        <w:t>中国科学院大学资源与环境学院，北京</w:t>
      </w:r>
      <w:r w:rsidRPr="00EA3A7A">
        <w:rPr>
          <w:rFonts w:ascii="Times New Roman" w:hAnsi="Times New Roman" w:hint="eastAsia"/>
          <w:szCs w:val="16"/>
        </w:rPr>
        <w:t xml:space="preserve"> 100049</w:t>
      </w:r>
      <w:r w:rsidRPr="00EA3A7A">
        <w:rPr>
          <w:rFonts w:ascii="Times New Roman" w:hAnsi="Times New Roman" w:hint="eastAsia"/>
          <w:szCs w:val="16"/>
        </w:rPr>
        <w:t>；</w:t>
      </w:r>
    </w:p>
    <w:p w:rsidR="00D12F5D" w:rsidRPr="00EA3A7A" w:rsidRDefault="00AD29DA" w:rsidP="00D12F5D">
      <w:pPr>
        <w:pStyle w:val="10"/>
        <w:ind w:left="0" w:firstLine="0"/>
        <w:jc w:val="center"/>
        <w:rPr>
          <w:rFonts w:ascii="Times New Roman" w:hAnsi="Times New Roman"/>
          <w:szCs w:val="16"/>
        </w:rPr>
      </w:pPr>
      <w:r w:rsidRPr="00EA3A7A">
        <w:rPr>
          <w:rFonts w:ascii="Times New Roman" w:hAnsi="Times New Roman" w:hint="eastAsia"/>
          <w:szCs w:val="16"/>
        </w:rPr>
        <w:t xml:space="preserve">3. </w:t>
      </w:r>
      <w:r w:rsidRPr="00EA3A7A">
        <w:rPr>
          <w:rFonts w:ascii="Times New Roman" w:hAnsi="Times New Roman" w:hint="eastAsia"/>
          <w:szCs w:val="16"/>
        </w:rPr>
        <w:t>河北师范大学资源与环境科学学院，河北省环境演变与生态建设实验室，石家庄</w:t>
      </w:r>
      <w:r w:rsidRPr="00EA3A7A">
        <w:rPr>
          <w:rFonts w:ascii="Times New Roman" w:hAnsi="Times New Roman" w:hint="eastAsia"/>
          <w:szCs w:val="16"/>
        </w:rPr>
        <w:t xml:space="preserve"> 050024</w:t>
      </w:r>
    </w:p>
    <w:p w:rsidR="00544285" w:rsidRPr="00EA5E8E" w:rsidRDefault="00EE1C15" w:rsidP="00D12F5D">
      <w:pPr>
        <w:pStyle w:val="10"/>
        <w:ind w:left="0" w:firstLine="0"/>
        <w:rPr>
          <w:rFonts w:ascii="Times New Roman" w:hAnsi="Times New Roman"/>
          <w:sz w:val="18"/>
        </w:rPr>
      </w:pPr>
      <w:r w:rsidRPr="00EA3A7A">
        <w:rPr>
          <w:rFonts w:ascii="Times New Roman" w:hAnsi="Times New Roman"/>
          <w:szCs w:val="16"/>
        </w:rPr>
        <w:br/>
      </w:r>
      <w:r w:rsidR="00544285" w:rsidRPr="00EA5E8E">
        <w:rPr>
          <w:rFonts w:ascii="Times New Roman" w:eastAsia="黑体" w:hAnsi="Times New Roman"/>
          <w:sz w:val="18"/>
        </w:rPr>
        <w:t>摘</w:t>
      </w:r>
      <w:r w:rsidR="00544285" w:rsidRPr="00EA5E8E">
        <w:rPr>
          <w:rFonts w:ascii="Times New Roman" w:eastAsia="黑体" w:hAnsi="Times New Roman"/>
          <w:sz w:val="18"/>
        </w:rPr>
        <w:t xml:space="preserve">  </w:t>
      </w:r>
      <w:r w:rsidR="00544285" w:rsidRPr="00EA5E8E">
        <w:rPr>
          <w:rFonts w:ascii="Times New Roman" w:eastAsia="黑体" w:hAnsi="Times New Roman"/>
          <w:sz w:val="18"/>
        </w:rPr>
        <w:t>要：</w:t>
      </w:r>
      <w:r w:rsidR="00544285" w:rsidRPr="00EA5E8E">
        <w:rPr>
          <w:rFonts w:ascii="Times New Roman" w:hAnsi="Times New Roman"/>
          <w:sz w:val="18"/>
        </w:rPr>
        <w:t>北方农牧交错带界线划定是开展该地区生态环境、气候变化、土地利用变化等相关研究的重要基础。本文在综合前人界定的基于气候要素和土地利用的北方农牧交错带界线的基础上，结合多年平均降水、耕地和草地的面积占比分别对二十世纪七十年代（</w:t>
      </w:r>
      <w:r w:rsidR="00544285" w:rsidRPr="00EA5E8E">
        <w:rPr>
          <w:rFonts w:ascii="Times New Roman" w:hAnsi="Times New Roman"/>
          <w:sz w:val="18"/>
        </w:rPr>
        <w:t>1970s</w:t>
      </w:r>
      <w:r w:rsidR="00544285" w:rsidRPr="00EA5E8E">
        <w:rPr>
          <w:rFonts w:ascii="Times New Roman" w:hAnsi="Times New Roman"/>
          <w:sz w:val="18"/>
        </w:rPr>
        <w:t>）、二十世纪八十年代（</w:t>
      </w:r>
      <w:r w:rsidR="00544285" w:rsidRPr="00EA5E8E">
        <w:rPr>
          <w:rFonts w:ascii="Times New Roman" w:hAnsi="Times New Roman"/>
          <w:sz w:val="18"/>
        </w:rPr>
        <w:t>1980s</w:t>
      </w:r>
      <w:r w:rsidR="00544285" w:rsidRPr="00EA5E8E">
        <w:rPr>
          <w:rFonts w:ascii="Times New Roman" w:hAnsi="Times New Roman"/>
          <w:sz w:val="18"/>
        </w:rPr>
        <w:t>）、二十世纪九十年代（</w:t>
      </w:r>
      <w:r w:rsidR="00544285" w:rsidRPr="00EA5E8E">
        <w:rPr>
          <w:rFonts w:ascii="Times New Roman" w:hAnsi="Times New Roman"/>
          <w:sz w:val="18"/>
        </w:rPr>
        <w:t>1990s</w:t>
      </w:r>
      <w:r w:rsidR="00544285" w:rsidRPr="00EA5E8E">
        <w:rPr>
          <w:rFonts w:ascii="Times New Roman" w:hAnsi="Times New Roman"/>
          <w:sz w:val="18"/>
        </w:rPr>
        <w:t>）、二十一世纪前十年（</w:t>
      </w:r>
      <w:r w:rsidR="00544285" w:rsidRPr="00EA5E8E">
        <w:rPr>
          <w:rFonts w:ascii="Times New Roman" w:hAnsi="Times New Roman"/>
          <w:sz w:val="18"/>
        </w:rPr>
        <w:t>2000s</w:t>
      </w:r>
      <w:r w:rsidR="00544285" w:rsidRPr="00EA5E8E">
        <w:rPr>
          <w:rFonts w:ascii="Times New Roman" w:hAnsi="Times New Roman"/>
          <w:sz w:val="18"/>
        </w:rPr>
        <w:t>）四个时期基于气候要素和土地利用的农牧交错带界线进行了划定。结果表明，在空间上，基于气候要素的北方农牧交错带界线</w:t>
      </w:r>
      <w:r w:rsidR="00544285" w:rsidRPr="00EA5E8E">
        <w:rPr>
          <w:rFonts w:ascii="Times New Roman" w:hAnsi="Times New Roman"/>
          <w:spacing w:val="-3"/>
          <w:sz w:val="18"/>
        </w:rPr>
        <w:t>变幅和面积变化均大于基于土地利用的农牧交错带界线，但两种界线变幅均从东北地区向西北地区递减；在时间上，基于气候要素和土地利用的农牧交错带界线在</w:t>
      </w:r>
      <w:r w:rsidR="00544285" w:rsidRPr="00EA5E8E">
        <w:rPr>
          <w:rFonts w:ascii="Times New Roman" w:hAnsi="Times New Roman"/>
          <w:spacing w:val="-3"/>
          <w:sz w:val="18"/>
        </w:rPr>
        <w:t>1970s</w:t>
      </w:r>
      <w:r w:rsidR="00544285" w:rsidRPr="00397385">
        <w:rPr>
          <w:rFonts w:asciiTheme="minorEastAsia" w:eastAsiaTheme="minorEastAsia" w:hAnsiTheme="minorEastAsia"/>
          <w:spacing w:val="-3"/>
          <w:sz w:val="18"/>
        </w:rPr>
        <w:t>-</w:t>
      </w:r>
      <w:r w:rsidR="00544285" w:rsidRPr="00EA5E8E">
        <w:rPr>
          <w:rFonts w:ascii="Times New Roman" w:hAnsi="Times New Roman"/>
          <w:spacing w:val="-3"/>
          <w:sz w:val="18"/>
        </w:rPr>
        <w:t>1980s</w:t>
      </w:r>
      <w:r w:rsidR="00544285" w:rsidRPr="00EA5E8E">
        <w:rPr>
          <w:rFonts w:ascii="Times New Roman" w:hAnsi="Times New Roman"/>
          <w:spacing w:val="-3"/>
          <w:sz w:val="18"/>
        </w:rPr>
        <w:t>期间移动幅度和面积变化较大；在</w:t>
      </w:r>
      <w:r w:rsidR="00544285" w:rsidRPr="00EA5E8E">
        <w:rPr>
          <w:rFonts w:ascii="Times New Roman" w:hAnsi="Times New Roman"/>
          <w:spacing w:val="-3"/>
          <w:sz w:val="18"/>
        </w:rPr>
        <w:t>1970s</w:t>
      </w:r>
      <w:r w:rsidR="00544285" w:rsidRPr="00397385">
        <w:rPr>
          <w:rFonts w:asciiTheme="minorEastAsia" w:eastAsiaTheme="minorEastAsia" w:hAnsiTheme="minorEastAsia"/>
          <w:spacing w:val="-3"/>
          <w:sz w:val="18"/>
        </w:rPr>
        <w:t>-</w:t>
      </w:r>
      <w:r w:rsidR="00544285" w:rsidRPr="00EA5E8E">
        <w:rPr>
          <w:rFonts w:ascii="Times New Roman" w:hAnsi="Times New Roman"/>
          <w:spacing w:val="-3"/>
          <w:sz w:val="18"/>
        </w:rPr>
        <w:t>1980s</w:t>
      </w:r>
      <w:r w:rsidR="00544285" w:rsidRPr="00EA5E8E">
        <w:rPr>
          <w:rFonts w:ascii="Times New Roman" w:hAnsi="Times New Roman"/>
          <w:spacing w:val="-3"/>
          <w:sz w:val="18"/>
        </w:rPr>
        <w:t>期间，两种界线的移动方向较为一致，而在</w:t>
      </w:r>
      <w:r w:rsidR="00544285" w:rsidRPr="00EA5E8E">
        <w:rPr>
          <w:rFonts w:ascii="Times New Roman" w:hAnsi="Times New Roman"/>
          <w:spacing w:val="-3"/>
          <w:sz w:val="18"/>
        </w:rPr>
        <w:t>1990s</w:t>
      </w:r>
      <w:r w:rsidR="00544285" w:rsidRPr="00EA5E8E">
        <w:rPr>
          <w:rFonts w:ascii="Times New Roman" w:hAnsi="Times New Roman"/>
          <w:spacing w:val="-3"/>
          <w:sz w:val="18"/>
        </w:rPr>
        <w:t>以后，基于土地利用的界线与基于气候要素</w:t>
      </w:r>
      <w:r w:rsidR="00AD29DA" w:rsidRPr="00EA5E8E">
        <w:rPr>
          <w:rFonts w:ascii="Times New Roman" w:hAnsi="Times New Roman"/>
          <w:spacing w:val="-3"/>
          <w:sz w:val="18"/>
        </w:rPr>
        <w:t>的</w:t>
      </w:r>
      <w:r w:rsidR="00544285" w:rsidRPr="00EA5E8E">
        <w:rPr>
          <w:rFonts w:ascii="Times New Roman" w:hAnsi="Times New Roman"/>
          <w:spacing w:val="-3"/>
          <w:sz w:val="18"/>
        </w:rPr>
        <w:t>界线变迁趋势各异。该数据集由</w:t>
      </w:r>
      <w:r w:rsidR="00544285" w:rsidRPr="00EA5E8E">
        <w:rPr>
          <w:rFonts w:ascii="Times New Roman" w:hAnsi="Times New Roman"/>
          <w:spacing w:val="-3"/>
          <w:sz w:val="18"/>
        </w:rPr>
        <w:t>6</w:t>
      </w:r>
      <w:r w:rsidR="007553F6">
        <w:rPr>
          <w:rFonts w:ascii="Times New Roman" w:hAnsi="Times New Roman"/>
          <w:spacing w:val="-3"/>
          <w:sz w:val="18"/>
        </w:rPr>
        <w:t>2</w:t>
      </w:r>
      <w:r w:rsidR="00544285" w:rsidRPr="00EA5E8E">
        <w:rPr>
          <w:rFonts w:ascii="Times New Roman" w:hAnsi="Times New Roman"/>
          <w:spacing w:val="-3"/>
          <w:sz w:val="18"/>
        </w:rPr>
        <w:t>个数据文件组成，以</w:t>
      </w:r>
      <w:r w:rsidR="00AD29DA" w:rsidRPr="00EA5E8E">
        <w:rPr>
          <w:rFonts w:ascii="Times New Roman" w:hAnsi="Times New Roman"/>
          <w:spacing w:val="-3"/>
          <w:sz w:val="18"/>
        </w:rPr>
        <w:t>.</w:t>
      </w:r>
      <w:proofErr w:type="spellStart"/>
      <w:r w:rsidR="00AD29DA" w:rsidRPr="00EA5E8E">
        <w:rPr>
          <w:rFonts w:ascii="Times New Roman" w:hAnsi="Times New Roman"/>
          <w:spacing w:val="-3"/>
          <w:sz w:val="18"/>
        </w:rPr>
        <w:t>shp</w:t>
      </w:r>
      <w:proofErr w:type="spellEnd"/>
      <w:r w:rsidR="00A61447" w:rsidRPr="00EA5E8E">
        <w:rPr>
          <w:rFonts w:ascii="Times New Roman" w:hAnsi="Times New Roman"/>
          <w:spacing w:val="-3"/>
          <w:sz w:val="18"/>
        </w:rPr>
        <w:t>和</w:t>
      </w:r>
      <w:r w:rsidR="00AD29DA" w:rsidRPr="00EA5E8E">
        <w:rPr>
          <w:rFonts w:ascii="Times New Roman" w:hAnsi="Times New Roman"/>
          <w:spacing w:val="-3"/>
          <w:sz w:val="18"/>
        </w:rPr>
        <w:t>.</w:t>
      </w:r>
      <w:proofErr w:type="spellStart"/>
      <w:r w:rsidR="00AD29DA" w:rsidRPr="00EA5E8E">
        <w:rPr>
          <w:rFonts w:ascii="Times New Roman" w:hAnsi="Times New Roman"/>
          <w:spacing w:val="-3"/>
          <w:sz w:val="18"/>
        </w:rPr>
        <w:t>kml</w:t>
      </w:r>
      <w:proofErr w:type="spellEnd"/>
      <w:r w:rsidR="00544285" w:rsidRPr="00EA5E8E">
        <w:rPr>
          <w:rFonts w:ascii="Times New Roman" w:hAnsi="Times New Roman"/>
          <w:spacing w:val="-3"/>
          <w:sz w:val="18"/>
        </w:rPr>
        <w:t>格式存储，数据量为</w:t>
      </w:r>
      <w:r w:rsidR="00F15C50">
        <w:rPr>
          <w:rFonts w:ascii="Times New Roman" w:hAnsi="Times New Roman" w:hint="eastAsia"/>
          <w:spacing w:val="-3"/>
          <w:sz w:val="18"/>
        </w:rPr>
        <w:t>202</w:t>
      </w:r>
      <w:r w:rsidR="00544285" w:rsidRPr="00EA5E8E">
        <w:rPr>
          <w:rFonts w:ascii="Times New Roman" w:hAnsi="Times New Roman"/>
          <w:spacing w:val="-3"/>
          <w:sz w:val="18"/>
        </w:rPr>
        <w:t xml:space="preserve"> KB</w:t>
      </w:r>
      <w:r w:rsidR="00544285" w:rsidRPr="00EA5E8E">
        <w:rPr>
          <w:rFonts w:ascii="Times New Roman" w:hAnsi="Times New Roman"/>
          <w:spacing w:val="-3"/>
          <w:sz w:val="18"/>
        </w:rPr>
        <w:t>（压缩为</w:t>
      </w:r>
      <w:r w:rsidR="00F15C50">
        <w:rPr>
          <w:rFonts w:ascii="Times New Roman" w:hAnsi="Times New Roman" w:hint="eastAsia"/>
          <w:spacing w:val="-3"/>
          <w:sz w:val="18"/>
        </w:rPr>
        <w:t>1</w:t>
      </w:r>
      <w:r w:rsidR="00F15C50">
        <w:rPr>
          <w:rFonts w:ascii="Times New Roman" w:hAnsi="Times New Roman" w:hint="eastAsia"/>
          <w:spacing w:val="-3"/>
          <w:sz w:val="18"/>
        </w:rPr>
        <w:t>个文件包，</w:t>
      </w:r>
      <w:r w:rsidR="00AD29DA" w:rsidRPr="00EA5E8E">
        <w:rPr>
          <w:rFonts w:ascii="Times New Roman" w:hAnsi="Times New Roman"/>
          <w:spacing w:val="-3"/>
          <w:sz w:val="18"/>
        </w:rPr>
        <w:t>1</w:t>
      </w:r>
      <w:r w:rsidR="00F15C50">
        <w:rPr>
          <w:rFonts w:ascii="Times New Roman" w:hAnsi="Times New Roman" w:hint="eastAsia"/>
          <w:spacing w:val="-3"/>
          <w:sz w:val="18"/>
        </w:rPr>
        <w:t>61</w:t>
      </w:r>
      <w:r w:rsidR="00A61447" w:rsidRPr="00EA5E8E">
        <w:rPr>
          <w:rFonts w:ascii="Times New Roman" w:hAnsi="Times New Roman"/>
          <w:spacing w:val="-3"/>
          <w:sz w:val="18"/>
        </w:rPr>
        <w:t xml:space="preserve"> </w:t>
      </w:r>
      <w:r w:rsidR="00544285" w:rsidRPr="00EA5E8E">
        <w:rPr>
          <w:rFonts w:ascii="Times New Roman" w:hAnsi="Times New Roman"/>
          <w:spacing w:val="-3"/>
          <w:sz w:val="18"/>
        </w:rPr>
        <w:t>KB</w:t>
      </w:r>
      <w:r w:rsidR="00544285" w:rsidRPr="00EA5E8E">
        <w:rPr>
          <w:rFonts w:ascii="Times New Roman" w:hAnsi="Times New Roman"/>
          <w:spacing w:val="-3"/>
          <w:sz w:val="18"/>
        </w:rPr>
        <w:t>）。</w:t>
      </w:r>
    </w:p>
    <w:p w:rsidR="00544285" w:rsidRPr="00EA5E8E" w:rsidRDefault="00544285" w:rsidP="002E5516">
      <w:pPr>
        <w:spacing w:line="259" w:lineRule="auto"/>
        <w:ind w:right="397" w:firstLine="0"/>
        <w:rPr>
          <w:sz w:val="18"/>
        </w:rPr>
      </w:pPr>
      <w:r w:rsidRPr="00EA5E8E">
        <w:rPr>
          <w:rFonts w:eastAsia="黑体"/>
          <w:sz w:val="18"/>
        </w:rPr>
        <w:t>关键词：</w:t>
      </w:r>
      <w:r w:rsidRPr="00EA5E8E">
        <w:rPr>
          <w:sz w:val="18"/>
        </w:rPr>
        <w:t>北方</w:t>
      </w:r>
      <w:r w:rsidRPr="00EA5E8E">
        <w:rPr>
          <w:sz w:val="18"/>
          <w:szCs w:val="18"/>
        </w:rPr>
        <w:t>农牧交错带</w:t>
      </w:r>
      <w:r w:rsidR="00842518" w:rsidRPr="00EA5E8E">
        <w:rPr>
          <w:sz w:val="18"/>
          <w:szCs w:val="18"/>
        </w:rPr>
        <w:t>；</w:t>
      </w:r>
      <w:r w:rsidRPr="00EA5E8E">
        <w:rPr>
          <w:sz w:val="18"/>
          <w:szCs w:val="18"/>
        </w:rPr>
        <w:t>中国</w:t>
      </w:r>
      <w:r w:rsidR="00842518" w:rsidRPr="00EA5E8E">
        <w:rPr>
          <w:sz w:val="18"/>
          <w:szCs w:val="18"/>
        </w:rPr>
        <w:t>；</w:t>
      </w:r>
      <w:r w:rsidRPr="00EA5E8E">
        <w:rPr>
          <w:sz w:val="18"/>
          <w:szCs w:val="18"/>
        </w:rPr>
        <w:t>气候变化</w:t>
      </w:r>
      <w:r w:rsidR="00842518" w:rsidRPr="00EA5E8E">
        <w:rPr>
          <w:sz w:val="18"/>
          <w:szCs w:val="18"/>
        </w:rPr>
        <w:t>；</w:t>
      </w:r>
      <w:r w:rsidRPr="00EA5E8E">
        <w:rPr>
          <w:sz w:val="18"/>
          <w:szCs w:val="18"/>
        </w:rPr>
        <w:t>土地利用</w:t>
      </w:r>
    </w:p>
    <w:p w:rsidR="00544285" w:rsidRPr="00EA5E8E" w:rsidRDefault="00544285" w:rsidP="002E5516">
      <w:pPr>
        <w:spacing w:line="259" w:lineRule="auto"/>
        <w:ind w:right="397" w:firstLine="0"/>
        <w:rPr>
          <w:color w:val="000000" w:themeColor="text1"/>
          <w:sz w:val="18"/>
        </w:rPr>
      </w:pPr>
      <w:r w:rsidRPr="00EA5E8E">
        <w:rPr>
          <w:rStyle w:val="a6"/>
          <w:b/>
          <w:bCs/>
          <w:color w:val="000000" w:themeColor="text1"/>
        </w:rPr>
        <w:t xml:space="preserve">DOI: </w:t>
      </w:r>
      <w:r w:rsidRPr="00EA5E8E">
        <w:rPr>
          <w:rStyle w:val="a6"/>
          <w:color w:val="000000" w:themeColor="text1"/>
        </w:rPr>
        <w:t>10.3974/geodp.2018.0</w:t>
      </w:r>
      <w:r w:rsidR="002E5516" w:rsidRPr="00EA5E8E">
        <w:rPr>
          <w:rStyle w:val="a6"/>
          <w:color w:val="000000" w:themeColor="text1"/>
        </w:rPr>
        <w:t>4</w:t>
      </w:r>
      <w:r w:rsidRPr="00EA5E8E">
        <w:rPr>
          <w:rStyle w:val="a6"/>
          <w:color w:val="000000" w:themeColor="text1"/>
        </w:rPr>
        <w:t>.0</w:t>
      </w:r>
      <w:r w:rsidR="002E5516" w:rsidRPr="00EA5E8E">
        <w:rPr>
          <w:rStyle w:val="a6"/>
          <w:color w:val="000000" w:themeColor="text1"/>
        </w:rPr>
        <w:t>8</w:t>
      </w:r>
    </w:p>
    <w:p w:rsidR="00544285" w:rsidRPr="006034DB" w:rsidRDefault="00544285" w:rsidP="002E5516">
      <w:pPr>
        <w:spacing w:line="259" w:lineRule="auto"/>
        <w:ind w:right="397" w:firstLine="0"/>
        <w:rPr>
          <w:color w:val="000000"/>
          <w:sz w:val="6"/>
        </w:rPr>
      </w:pPr>
    </w:p>
    <w:p w:rsidR="00544285" w:rsidRPr="00C141DD" w:rsidRDefault="00544285" w:rsidP="002E5516">
      <w:pPr>
        <w:pStyle w:val="3"/>
        <w:spacing w:line="259" w:lineRule="auto"/>
        <w:rPr>
          <w:b/>
        </w:rPr>
      </w:pPr>
      <w:r w:rsidRPr="00C141DD">
        <w:rPr>
          <w:b/>
        </w:rPr>
        <w:t xml:space="preserve">1  </w:t>
      </w:r>
      <w:r w:rsidRPr="00C141DD">
        <w:rPr>
          <w:rFonts w:hint="eastAsia"/>
          <w:b/>
        </w:rPr>
        <w:t>前言</w:t>
      </w:r>
    </w:p>
    <w:p w:rsidR="00544285" w:rsidRDefault="00544285" w:rsidP="002E5516">
      <w:pPr>
        <w:spacing w:line="259" w:lineRule="auto"/>
      </w:pPr>
      <w:r>
        <w:rPr>
          <w:rFonts w:hint="eastAsia"/>
        </w:rPr>
        <w:t>农牧交错带是耕地与草地在时空上交错分布的地区</w:t>
      </w:r>
      <w:r>
        <w:rPr>
          <w:vertAlign w:val="superscript"/>
        </w:rPr>
        <w:t>[1]</w:t>
      </w:r>
      <w:r>
        <w:rPr>
          <w:rFonts w:hint="eastAsia"/>
        </w:rPr>
        <w:t>，是从农业种植区到草原畜牧区的生态过渡区域</w:t>
      </w:r>
      <w:r>
        <w:rPr>
          <w:vertAlign w:val="superscript"/>
        </w:rPr>
        <w:t>[2]</w:t>
      </w:r>
      <w:r>
        <w:rPr>
          <w:rFonts w:hint="eastAsia"/>
        </w:rPr>
        <w:t>，对人类活动和气候变化均较为敏感</w:t>
      </w:r>
      <w:r>
        <w:rPr>
          <w:vertAlign w:val="superscript"/>
        </w:rPr>
        <w:t>[3]</w:t>
      </w:r>
      <w:r>
        <w:rPr>
          <w:rFonts w:hint="eastAsia"/>
        </w:rPr>
        <w:t>。由于北方农牧交错带是中国范围最广、生态问题最为突出的农牧交错带区域，因而成为农牧交错带研究的热点区域，而对北方农牧交错带界线的准确刻画是该区域相关研究开展的重要基础工作。在农牧交错带界线界定方面，从</w:t>
      </w:r>
      <w:r>
        <w:t>1953</w:t>
      </w:r>
      <w:r>
        <w:rPr>
          <w:rFonts w:hint="eastAsia"/>
        </w:rPr>
        <w:t>年</w:t>
      </w:r>
      <w:proofErr w:type="gramStart"/>
      <w:r>
        <w:rPr>
          <w:rFonts w:hint="eastAsia"/>
        </w:rPr>
        <w:t>赵松乔最早</w:t>
      </w:r>
      <w:proofErr w:type="gramEnd"/>
      <w:r>
        <w:rPr>
          <w:rFonts w:hint="eastAsia"/>
        </w:rPr>
        <w:t>提出以降水量</w:t>
      </w:r>
      <w:r>
        <w:t>400</w:t>
      </w:r>
      <w:r>
        <w:rPr>
          <w:rFonts w:hint="eastAsia"/>
        </w:rPr>
        <w:t xml:space="preserve"> </w:t>
      </w:r>
      <w:r>
        <w:t>mm</w:t>
      </w:r>
      <w:r>
        <w:rPr>
          <w:rFonts w:hint="eastAsia"/>
        </w:rPr>
        <w:t>为指标界定农牧交错带</w:t>
      </w:r>
      <w:r w:rsidR="0097455D">
        <w:rPr>
          <w:rFonts w:hint="eastAsia"/>
        </w:rPr>
        <w:t>的观点</w:t>
      </w:r>
      <w:r>
        <w:rPr>
          <w:vertAlign w:val="superscript"/>
        </w:rPr>
        <w:t>[4]</w:t>
      </w:r>
      <w:r>
        <w:rPr>
          <w:rFonts w:hint="eastAsia"/>
        </w:rPr>
        <w:t>，北方农牧交错带界线的界定作为交错</w:t>
      </w:r>
      <w:proofErr w:type="gramStart"/>
      <w:r>
        <w:rPr>
          <w:rFonts w:hint="eastAsia"/>
        </w:rPr>
        <w:t>带相关</w:t>
      </w:r>
      <w:proofErr w:type="gramEnd"/>
      <w:r>
        <w:rPr>
          <w:rFonts w:hint="eastAsia"/>
        </w:rPr>
        <w:t>研究的基础，得到自然地理</w:t>
      </w:r>
      <w:r>
        <w:rPr>
          <w:vertAlign w:val="superscript"/>
        </w:rPr>
        <w:t>[5]</w:t>
      </w:r>
      <w:r>
        <w:rPr>
          <w:rFonts w:hint="eastAsia"/>
        </w:rPr>
        <w:t>、环境演变</w:t>
      </w:r>
      <w:r>
        <w:rPr>
          <w:vertAlign w:val="superscript"/>
        </w:rPr>
        <w:t>[6</w:t>
      </w:r>
      <w:r w:rsidR="0097455D" w:rsidRPr="00A8114A">
        <w:rPr>
          <w:rFonts w:eastAsia="宋体"/>
          <w:vertAlign w:val="superscript"/>
        </w:rPr>
        <w:t>–</w:t>
      </w:r>
      <w:r>
        <w:rPr>
          <w:vertAlign w:val="superscript"/>
        </w:rPr>
        <w:t>8]</w:t>
      </w:r>
      <w:r>
        <w:rPr>
          <w:rFonts w:hint="eastAsia"/>
        </w:rPr>
        <w:t>、全球变化</w:t>
      </w:r>
      <w:r>
        <w:rPr>
          <w:vertAlign w:val="superscript"/>
        </w:rPr>
        <w:t>[9]</w:t>
      </w:r>
      <w:r>
        <w:rPr>
          <w:rFonts w:hint="eastAsia"/>
        </w:rPr>
        <w:t>、环境考古</w:t>
      </w:r>
      <w:r>
        <w:rPr>
          <w:vertAlign w:val="superscript"/>
        </w:rPr>
        <w:t>[10]</w:t>
      </w:r>
      <w:r>
        <w:rPr>
          <w:rFonts w:hint="eastAsia"/>
        </w:rPr>
        <w:t>、生态环境</w:t>
      </w:r>
      <w:r>
        <w:rPr>
          <w:vertAlign w:val="superscript"/>
        </w:rPr>
        <w:t>[1]</w:t>
      </w:r>
      <w:r>
        <w:rPr>
          <w:rFonts w:hint="eastAsia"/>
        </w:rPr>
        <w:t>等不同领域专家学者的关注，并基于不同专业背景提</w:t>
      </w:r>
      <w:r w:rsidRPr="009F76CA">
        <w:rPr>
          <w:rFonts w:hint="eastAsia"/>
        </w:rPr>
        <w:t>出</w:t>
      </w:r>
      <w:r w:rsidR="00AD29DA" w:rsidRPr="009F76CA">
        <w:rPr>
          <w:rFonts w:hint="eastAsia"/>
        </w:rPr>
        <w:t>了</w:t>
      </w:r>
      <w:r w:rsidRPr="009F76CA">
        <w:rPr>
          <w:rFonts w:hint="eastAsia"/>
        </w:rPr>
        <w:t>界定指标和范围。经过近几十年的发展，北方农牧交错带界线的定义主要基</w:t>
      </w:r>
      <w:r>
        <w:rPr>
          <w:rFonts w:hint="eastAsia"/>
        </w:rPr>
        <w:t>于代用证据推断、野外调查、气候要素、土地利用要素</w:t>
      </w:r>
      <w:r w:rsidR="00E66559">
        <w:rPr>
          <w:rFonts w:hint="eastAsia"/>
        </w:rPr>
        <w:t>以及</w:t>
      </w:r>
      <w:r>
        <w:rPr>
          <w:rFonts w:hint="eastAsia"/>
        </w:rPr>
        <w:t>综合指标，其中基于气候要素和土地</w:t>
      </w:r>
      <w:r w:rsidR="0056318E">
        <w:rPr>
          <w:rFonts w:hint="eastAsia"/>
        </w:rPr>
        <w:lastRenderedPageBreak/>
        <w:t>利用</w:t>
      </w:r>
      <w:r>
        <w:rPr>
          <w:rFonts w:hint="eastAsia"/>
        </w:rPr>
        <w:t>要素的界定方法应用较为广泛</w:t>
      </w:r>
      <w:r>
        <w:rPr>
          <w:vertAlign w:val="superscript"/>
        </w:rPr>
        <w:t>[11]</w:t>
      </w:r>
      <w:r>
        <w:rPr>
          <w:rFonts w:hint="eastAsia"/>
        </w:rPr>
        <w:t>。基于气候要素的指标，即以年降水量、降水变化率、湿润系数、干燥系数等气候要素作为判定农牧交错带界线的指标；基于土地利用的指标，即在气候要素的基础上结合耕地草地密度、耕地草地林地面积比等土地利用空间分布特征的界定指标。虽然不同专家学者提出的北方农牧交错带界线的界定指标、范围、方法有所不同，但对于年降水量</w:t>
      </w:r>
      <w:r>
        <w:t>400</w:t>
      </w:r>
      <w:r>
        <w:rPr>
          <w:rFonts w:hint="eastAsia"/>
        </w:rPr>
        <w:t xml:space="preserve"> </w:t>
      </w:r>
      <w:r>
        <w:t>mm</w:t>
      </w:r>
      <w:r>
        <w:rPr>
          <w:rFonts w:hint="eastAsia"/>
        </w:rPr>
        <w:t>的气候指标、半干旱气候区域以及土地利用上农业、牧业用地交错分布的认知是一致的，且在划分地理范围的核心区域均为内蒙古高原东南边缘和黄土高原北部</w:t>
      </w:r>
      <w:r>
        <w:rPr>
          <w:vertAlign w:val="superscript"/>
        </w:rPr>
        <w:t>[6]</w:t>
      </w:r>
      <w:r>
        <w:rPr>
          <w:rFonts w:hint="eastAsia"/>
        </w:rPr>
        <w:t>。本数据集在综合前人界定的基于气候要素和土地利用要素的北方农牧交错带界线的基础上，结合多年平均降水、耕地和草地的面积占比对二十世纪七十年代（</w:t>
      </w:r>
      <w:r>
        <w:t>1970s</w:t>
      </w:r>
      <w:r>
        <w:rPr>
          <w:rFonts w:hint="eastAsia"/>
        </w:rPr>
        <w:t>）、二十世纪八十年代（</w:t>
      </w:r>
      <w:r>
        <w:t>1980s</w:t>
      </w:r>
      <w:r>
        <w:rPr>
          <w:rFonts w:hint="eastAsia"/>
        </w:rPr>
        <w:t>）、二十世纪九十年代（</w:t>
      </w:r>
      <w:r>
        <w:t>1990s</w:t>
      </w:r>
      <w:r>
        <w:rPr>
          <w:rFonts w:hint="eastAsia"/>
        </w:rPr>
        <w:t>）、二十一世纪前十年（</w:t>
      </w:r>
      <w:r>
        <w:t>2000s</w:t>
      </w:r>
      <w:r>
        <w:rPr>
          <w:rFonts w:hint="eastAsia"/>
        </w:rPr>
        <w:t>）四个时期基于气候要素和土地利用的</w:t>
      </w:r>
      <w:r w:rsidR="00E66559">
        <w:rPr>
          <w:rFonts w:hint="eastAsia"/>
        </w:rPr>
        <w:t>北方</w:t>
      </w:r>
      <w:r>
        <w:rPr>
          <w:rFonts w:hint="eastAsia"/>
        </w:rPr>
        <w:t>农牧交错带界线分别进行了划定。</w:t>
      </w:r>
    </w:p>
    <w:p w:rsidR="00544285" w:rsidRPr="002E5516" w:rsidRDefault="00544285">
      <w:pPr>
        <w:pStyle w:val="3"/>
        <w:spacing w:line="259" w:lineRule="auto"/>
        <w:rPr>
          <w:b/>
        </w:rPr>
      </w:pPr>
      <w:r w:rsidRPr="002E5516">
        <w:rPr>
          <w:b/>
        </w:rPr>
        <w:t xml:space="preserve">2  </w:t>
      </w:r>
      <w:r w:rsidRPr="002E5516">
        <w:rPr>
          <w:rFonts w:hint="eastAsia"/>
          <w:b/>
        </w:rPr>
        <w:t>数据集元数据简介</w:t>
      </w:r>
    </w:p>
    <w:p w:rsidR="00544285" w:rsidRDefault="00544285">
      <w:pPr>
        <w:spacing w:line="259" w:lineRule="auto"/>
      </w:pPr>
      <w:r>
        <w:rPr>
          <w:rFonts w:hint="eastAsia"/>
        </w:rPr>
        <w:t>四个历史时期中国北方农牧交错带界线数据集（</w:t>
      </w:r>
      <w:r>
        <w:t>1970</w:t>
      </w:r>
      <w:r w:rsidRPr="00FB57D4">
        <w:rPr>
          <w:rFonts w:asciiTheme="minorEastAsia" w:eastAsiaTheme="minorEastAsia" w:hAnsiTheme="minorEastAsia"/>
        </w:rPr>
        <w:t>-</w:t>
      </w:r>
      <w:r>
        <w:t>2010</w:t>
      </w:r>
      <w:r>
        <w:rPr>
          <w:rFonts w:hint="eastAsia"/>
        </w:rPr>
        <w:t>）</w:t>
      </w:r>
      <w:r w:rsidR="0037111D">
        <w:rPr>
          <w:vertAlign w:val="superscript"/>
        </w:rPr>
        <w:t>[12]</w:t>
      </w:r>
      <w:r>
        <w:rPr>
          <w:rFonts w:hint="eastAsia"/>
        </w:rPr>
        <w:t>的名称、作者、地理区域、数据年代、时间分辨率、数据集组成等信息见表</w:t>
      </w:r>
      <w:r>
        <w:t>1</w:t>
      </w:r>
      <w:r>
        <w:rPr>
          <w:rFonts w:hint="eastAsia"/>
        </w:rPr>
        <w:t>。</w:t>
      </w:r>
    </w:p>
    <w:p w:rsidR="00544285" w:rsidRDefault="00544285">
      <w:pPr>
        <w:ind w:firstLine="0"/>
        <w:jc w:val="center"/>
        <w:rPr>
          <w:sz w:val="10"/>
          <w:szCs w:val="18"/>
        </w:rPr>
      </w:pPr>
    </w:p>
    <w:p w:rsidR="00544285" w:rsidRPr="00397385" w:rsidRDefault="00544285">
      <w:pPr>
        <w:spacing w:after="40"/>
        <w:ind w:firstLine="0"/>
        <w:jc w:val="center"/>
        <w:rPr>
          <w:rFonts w:eastAsia="黑体"/>
          <w:color w:val="000000" w:themeColor="text1"/>
          <w:sz w:val="18"/>
        </w:rPr>
      </w:pPr>
      <w:r w:rsidRPr="00397385">
        <w:rPr>
          <w:rFonts w:eastAsia="黑体" w:hint="eastAsia"/>
          <w:color w:val="000000" w:themeColor="text1"/>
          <w:sz w:val="18"/>
        </w:rPr>
        <w:t>表</w:t>
      </w:r>
      <w:r w:rsidRPr="00397385">
        <w:rPr>
          <w:rFonts w:eastAsia="黑体"/>
          <w:b/>
          <w:bCs/>
          <w:color w:val="000000" w:themeColor="text1"/>
          <w:sz w:val="18"/>
        </w:rPr>
        <w:t xml:space="preserve">1 </w:t>
      </w:r>
      <w:r w:rsidRPr="00397385">
        <w:rPr>
          <w:rFonts w:eastAsia="黑体"/>
          <w:color w:val="000000" w:themeColor="text1"/>
          <w:sz w:val="18"/>
        </w:rPr>
        <w:t xml:space="preserve"> </w:t>
      </w:r>
      <w:r w:rsidRPr="00397385">
        <w:rPr>
          <w:rFonts w:eastAsia="黑体" w:hint="eastAsia"/>
          <w:color w:val="000000" w:themeColor="text1"/>
          <w:sz w:val="18"/>
        </w:rPr>
        <w:t>四个历史时期中国北方农牧交错带界线数据集（</w:t>
      </w:r>
      <w:r w:rsidRPr="00397385">
        <w:rPr>
          <w:rFonts w:eastAsia="黑体"/>
          <w:b/>
          <w:bCs/>
          <w:color w:val="000000" w:themeColor="text1"/>
          <w:sz w:val="18"/>
        </w:rPr>
        <w:t>1970</w:t>
      </w:r>
      <w:r w:rsidRPr="00397385">
        <w:rPr>
          <w:rFonts w:asciiTheme="minorEastAsia" w:eastAsiaTheme="minorEastAsia" w:hAnsiTheme="minorEastAsia"/>
          <w:b/>
          <w:bCs/>
          <w:color w:val="000000" w:themeColor="text1"/>
          <w:sz w:val="18"/>
        </w:rPr>
        <w:t>-</w:t>
      </w:r>
      <w:r w:rsidRPr="00397385">
        <w:rPr>
          <w:rFonts w:eastAsia="黑体"/>
          <w:b/>
          <w:bCs/>
          <w:color w:val="000000" w:themeColor="text1"/>
          <w:sz w:val="18"/>
        </w:rPr>
        <w:t>2010</w:t>
      </w:r>
      <w:r w:rsidRPr="00397385">
        <w:rPr>
          <w:rFonts w:eastAsia="黑体" w:hint="eastAsia"/>
          <w:color w:val="000000" w:themeColor="text1"/>
          <w:sz w:val="18"/>
        </w:rPr>
        <w:t>）元数据简表</w:t>
      </w:r>
    </w:p>
    <w:tbl>
      <w:tblPr>
        <w:tblW w:w="7938" w:type="dxa"/>
        <w:jc w:val="center"/>
        <w:tblLayout w:type="fixed"/>
        <w:tblCellMar>
          <w:left w:w="0" w:type="dxa"/>
          <w:right w:w="0" w:type="dxa"/>
        </w:tblCellMar>
        <w:tblLook w:val="0000" w:firstRow="0" w:lastRow="0" w:firstColumn="0" w:lastColumn="0" w:noHBand="0" w:noVBand="0"/>
      </w:tblPr>
      <w:tblGrid>
        <w:gridCol w:w="1591"/>
        <w:gridCol w:w="6347"/>
      </w:tblGrid>
      <w:tr w:rsidR="00544285">
        <w:trPr>
          <w:trHeight w:val="255"/>
          <w:jc w:val="center"/>
        </w:trPr>
        <w:tc>
          <w:tcPr>
            <w:tcW w:w="1591" w:type="dxa"/>
            <w:tcBorders>
              <w:top w:val="single" w:sz="8" w:space="0" w:color="auto"/>
              <w:bottom w:val="single" w:sz="4" w:space="0" w:color="auto"/>
            </w:tcBorders>
            <w:shd w:val="clear" w:color="auto" w:fill="D9D9D9"/>
            <w:vAlign w:val="center"/>
          </w:tcPr>
          <w:p w:rsidR="00544285" w:rsidRDefault="00544285">
            <w:pPr>
              <w:spacing w:line="240" w:lineRule="auto"/>
              <w:ind w:firstLine="0"/>
              <w:jc w:val="center"/>
              <w:rPr>
                <w:sz w:val="16"/>
                <w:szCs w:val="18"/>
              </w:rPr>
            </w:pPr>
            <w:r>
              <w:rPr>
                <w:rFonts w:hint="eastAsia"/>
                <w:sz w:val="16"/>
                <w:szCs w:val="18"/>
              </w:rPr>
              <w:t>条</w:t>
            </w:r>
            <w:r>
              <w:rPr>
                <w:sz w:val="16"/>
                <w:szCs w:val="18"/>
              </w:rPr>
              <w:t xml:space="preserve">  </w:t>
            </w:r>
            <w:r>
              <w:rPr>
                <w:rFonts w:hint="eastAsia"/>
                <w:sz w:val="16"/>
                <w:szCs w:val="18"/>
              </w:rPr>
              <w:t>目</w:t>
            </w:r>
          </w:p>
        </w:tc>
        <w:tc>
          <w:tcPr>
            <w:tcW w:w="6347" w:type="dxa"/>
            <w:tcBorders>
              <w:top w:val="single" w:sz="8" w:space="0" w:color="auto"/>
              <w:bottom w:val="single" w:sz="4" w:space="0" w:color="auto"/>
            </w:tcBorders>
            <w:shd w:val="clear" w:color="auto" w:fill="D9D9D9"/>
            <w:vAlign w:val="center"/>
          </w:tcPr>
          <w:p w:rsidR="00544285" w:rsidRDefault="00544285">
            <w:pPr>
              <w:spacing w:line="240" w:lineRule="auto"/>
              <w:ind w:firstLine="0"/>
              <w:jc w:val="center"/>
              <w:rPr>
                <w:sz w:val="16"/>
                <w:szCs w:val="18"/>
              </w:rPr>
            </w:pPr>
            <w:proofErr w:type="gramStart"/>
            <w:r>
              <w:rPr>
                <w:rFonts w:hint="eastAsia"/>
                <w:sz w:val="16"/>
                <w:szCs w:val="18"/>
              </w:rPr>
              <w:t>描</w:t>
            </w:r>
            <w:proofErr w:type="gramEnd"/>
            <w:r>
              <w:rPr>
                <w:sz w:val="16"/>
                <w:szCs w:val="18"/>
              </w:rPr>
              <w:t xml:space="preserve">  </w:t>
            </w:r>
            <w:r>
              <w:rPr>
                <w:rFonts w:hint="eastAsia"/>
                <w:sz w:val="16"/>
                <w:szCs w:val="18"/>
              </w:rPr>
              <w:t>述</w:t>
            </w:r>
          </w:p>
        </w:tc>
      </w:tr>
      <w:tr w:rsidR="00544285">
        <w:trPr>
          <w:trHeight w:val="255"/>
          <w:jc w:val="center"/>
        </w:trPr>
        <w:tc>
          <w:tcPr>
            <w:tcW w:w="1591" w:type="dxa"/>
            <w:tcBorders>
              <w:top w:val="single" w:sz="4" w:space="0" w:color="auto"/>
            </w:tcBorders>
            <w:vAlign w:val="center"/>
          </w:tcPr>
          <w:p w:rsidR="00544285" w:rsidRDefault="00544285">
            <w:pPr>
              <w:spacing w:line="240" w:lineRule="auto"/>
              <w:ind w:left="61" w:firstLine="0"/>
              <w:jc w:val="left"/>
              <w:rPr>
                <w:sz w:val="16"/>
                <w:szCs w:val="16"/>
              </w:rPr>
            </w:pPr>
            <w:r>
              <w:rPr>
                <w:rFonts w:hint="eastAsia"/>
                <w:sz w:val="16"/>
                <w:szCs w:val="16"/>
              </w:rPr>
              <w:t>数据集名称</w:t>
            </w:r>
          </w:p>
        </w:tc>
        <w:tc>
          <w:tcPr>
            <w:tcW w:w="6347" w:type="dxa"/>
            <w:tcBorders>
              <w:top w:val="single" w:sz="4" w:space="0" w:color="auto"/>
            </w:tcBorders>
            <w:vAlign w:val="center"/>
          </w:tcPr>
          <w:p w:rsidR="00544285" w:rsidRDefault="00544285">
            <w:pPr>
              <w:spacing w:line="240" w:lineRule="auto"/>
              <w:ind w:left="57" w:right="57" w:firstLine="0"/>
              <w:jc w:val="left"/>
              <w:rPr>
                <w:sz w:val="16"/>
                <w:szCs w:val="16"/>
              </w:rPr>
            </w:pPr>
            <w:r>
              <w:rPr>
                <w:rFonts w:hint="eastAsia"/>
                <w:sz w:val="16"/>
                <w:szCs w:val="16"/>
              </w:rPr>
              <w:t>四个历史时期中国北方农牧交错带界线数据集（</w:t>
            </w:r>
            <w:r>
              <w:rPr>
                <w:sz w:val="16"/>
                <w:szCs w:val="16"/>
              </w:rPr>
              <w:t>1970</w:t>
            </w:r>
            <w:r w:rsidRPr="0007266E">
              <w:rPr>
                <w:rFonts w:asciiTheme="minorEastAsia" w:eastAsiaTheme="minorEastAsia" w:hAnsiTheme="minorEastAsia"/>
                <w:sz w:val="16"/>
                <w:szCs w:val="16"/>
              </w:rPr>
              <w:t>-</w:t>
            </w:r>
            <w:r>
              <w:rPr>
                <w:sz w:val="16"/>
                <w:szCs w:val="16"/>
              </w:rPr>
              <w:t>2010</w:t>
            </w:r>
            <w:r>
              <w:rPr>
                <w:rFonts w:hint="eastAsia"/>
                <w:sz w:val="16"/>
                <w:szCs w:val="16"/>
              </w:rPr>
              <w:t>）</w:t>
            </w:r>
          </w:p>
        </w:tc>
      </w:tr>
      <w:tr w:rsidR="00544285">
        <w:trPr>
          <w:trHeight w:val="255"/>
          <w:jc w:val="center"/>
        </w:trPr>
        <w:tc>
          <w:tcPr>
            <w:tcW w:w="1591" w:type="dxa"/>
            <w:vAlign w:val="center"/>
          </w:tcPr>
          <w:p w:rsidR="00544285" w:rsidRDefault="00544285">
            <w:pPr>
              <w:spacing w:line="240" w:lineRule="auto"/>
              <w:ind w:left="61" w:firstLine="0"/>
              <w:jc w:val="left"/>
              <w:rPr>
                <w:sz w:val="16"/>
                <w:szCs w:val="16"/>
              </w:rPr>
            </w:pPr>
            <w:r>
              <w:rPr>
                <w:rFonts w:hint="eastAsia"/>
                <w:sz w:val="16"/>
                <w:szCs w:val="16"/>
              </w:rPr>
              <w:t>数据</w:t>
            </w:r>
            <w:proofErr w:type="gramStart"/>
            <w:r>
              <w:rPr>
                <w:rFonts w:hint="eastAsia"/>
                <w:sz w:val="16"/>
                <w:szCs w:val="16"/>
              </w:rPr>
              <w:t>集短名</w:t>
            </w:r>
            <w:proofErr w:type="gramEnd"/>
          </w:p>
        </w:tc>
        <w:tc>
          <w:tcPr>
            <w:tcW w:w="6347" w:type="dxa"/>
            <w:vAlign w:val="center"/>
          </w:tcPr>
          <w:p w:rsidR="00544285" w:rsidRDefault="00544285">
            <w:pPr>
              <w:spacing w:line="240" w:lineRule="auto"/>
              <w:ind w:left="57" w:right="57" w:firstLine="0"/>
              <w:jc w:val="left"/>
              <w:rPr>
                <w:sz w:val="16"/>
                <w:szCs w:val="16"/>
              </w:rPr>
            </w:pPr>
            <w:r>
              <w:rPr>
                <w:sz w:val="16"/>
                <w:szCs w:val="16"/>
              </w:rPr>
              <w:t>_</w:t>
            </w:r>
            <w:proofErr w:type="spellStart"/>
            <w:r>
              <w:rPr>
                <w:sz w:val="16"/>
                <w:szCs w:val="16"/>
              </w:rPr>
              <w:t>FPE_NorthernChina</w:t>
            </w:r>
            <w:proofErr w:type="spellEnd"/>
          </w:p>
        </w:tc>
      </w:tr>
      <w:tr w:rsidR="00544285">
        <w:trPr>
          <w:trHeight w:val="255"/>
          <w:jc w:val="center"/>
        </w:trPr>
        <w:tc>
          <w:tcPr>
            <w:tcW w:w="1591" w:type="dxa"/>
          </w:tcPr>
          <w:p w:rsidR="00544285" w:rsidRDefault="00544285">
            <w:pPr>
              <w:pStyle w:val="20"/>
              <w:spacing w:line="240" w:lineRule="auto"/>
              <w:ind w:left="61"/>
              <w:rPr>
                <w:rFonts w:ascii="Times New Roman" w:hAnsi="Times New Roman"/>
                <w:szCs w:val="16"/>
              </w:rPr>
            </w:pPr>
            <w:r>
              <w:rPr>
                <w:rFonts w:ascii="Times New Roman" w:hAnsi="Times New Roman" w:hint="eastAsia"/>
                <w:szCs w:val="16"/>
              </w:rPr>
              <w:t>作者信息</w:t>
            </w:r>
          </w:p>
        </w:tc>
        <w:tc>
          <w:tcPr>
            <w:tcW w:w="6347" w:type="dxa"/>
            <w:vAlign w:val="center"/>
          </w:tcPr>
          <w:p w:rsidR="00544285" w:rsidRDefault="00544285">
            <w:pPr>
              <w:spacing w:before="40" w:after="40" w:line="240" w:lineRule="auto"/>
              <w:ind w:left="57" w:right="57" w:firstLine="0"/>
              <w:jc w:val="left"/>
              <w:rPr>
                <w:sz w:val="16"/>
                <w:szCs w:val="16"/>
              </w:rPr>
            </w:pPr>
            <w:r>
              <w:rPr>
                <w:rFonts w:hint="eastAsia"/>
                <w:sz w:val="16"/>
                <w:szCs w:val="16"/>
              </w:rPr>
              <w:t>史文娇</w:t>
            </w:r>
            <w:r>
              <w:rPr>
                <w:sz w:val="16"/>
                <w:szCs w:val="16"/>
              </w:rPr>
              <w:t xml:space="preserve"> S-3255-2018</w:t>
            </w:r>
            <w:r w:rsidR="004B1C62">
              <w:rPr>
                <w:rFonts w:hint="eastAsia"/>
                <w:sz w:val="16"/>
                <w:szCs w:val="16"/>
              </w:rPr>
              <w:t xml:space="preserve">, </w:t>
            </w:r>
            <w:r>
              <w:rPr>
                <w:rFonts w:hint="eastAsia"/>
                <w:sz w:val="16"/>
                <w:szCs w:val="16"/>
              </w:rPr>
              <w:t>中国科学院地理科学与资源研究所</w:t>
            </w:r>
            <w:r w:rsidR="004B1C62">
              <w:rPr>
                <w:rFonts w:hint="eastAsia"/>
                <w:sz w:val="16"/>
                <w:szCs w:val="16"/>
              </w:rPr>
              <w:t xml:space="preserve">, </w:t>
            </w:r>
            <w:r>
              <w:rPr>
                <w:sz w:val="16"/>
                <w:szCs w:val="16"/>
              </w:rPr>
              <w:t>shiwj@lreis.ac.cn</w:t>
            </w:r>
            <w:r>
              <w:rPr>
                <w:rFonts w:hint="eastAsia"/>
                <w:sz w:val="16"/>
                <w:szCs w:val="16"/>
              </w:rPr>
              <w:br/>
            </w:r>
            <w:r>
              <w:rPr>
                <w:rFonts w:hint="eastAsia"/>
                <w:sz w:val="16"/>
                <w:szCs w:val="16"/>
              </w:rPr>
              <w:t>刘奕婷</w:t>
            </w:r>
            <w:r>
              <w:rPr>
                <w:sz w:val="16"/>
                <w:szCs w:val="16"/>
              </w:rPr>
              <w:t xml:space="preserve"> S-3180-2018</w:t>
            </w:r>
            <w:r w:rsidR="004B1C62">
              <w:rPr>
                <w:rFonts w:hint="eastAsia"/>
                <w:sz w:val="16"/>
                <w:szCs w:val="16"/>
              </w:rPr>
              <w:t xml:space="preserve">, </w:t>
            </w:r>
            <w:r>
              <w:rPr>
                <w:rFonts w:hint="eastAsia"/>
                <w:sz w:val="16"/>
                <w:szCs w:val="16"/>
              </w:rPr>
              <w:t>中国科学院地理科学与资源研究所</w:t>
            </w:r>
            <w:r w:rsidR="004B1C62">
              <w:rPr>
                <w:rFonts w:hint="eastAsia"/>
                <w:sz w:val="16"/>
                <w:szCs w:val="16"/>
              </w:rPr>
              <w:t xml:space="preserve">, </w:t>
            </w:r>
            <w:r w:rsidR="004B1C62" w:rsidRPr="004B1C62">
              <w:rPr>
                <w:sz w:val="16"/>
                <w:szCs w:val="16"/>
              </w:rPr>
              <w:t>liuyitinggis@126.com</w:t>
            </w:r>
          </w:p>
          <w:p w:rsidR="00E66559" w:rsidRDefault="00E66559" w:rsidP="004B1C62">
            <w:pPr>
              <w:spacing w:before="40" w:after="40" w:line="240" w:lineRule="auto"/>
              <w:ind w:left="57" w:right="57" w:firstLine="0"/>
              <w:jc w:val="left"/>
              <w:rPr>
                <w:sz w:val="16"/>
                <w:szCs w:val="16"/>
              </w:rPr>
            </w:pPr>
            <w:r>
              <w:rPr>
                <w:rFonts w:hint="eastAsia"/>
                <w:sz w:val="16"/>
                <w:szCs w:val="16"/>
              </w:rPr>
              <w:t>石晓丽</w:t>
            </w:r>
            <w:r>
              <w:rPr>
                <w:rFonts w:hint="eastAsia"/>
                <w:sz w:val="16"/>
                <w:szCs w:val="16"/>
              </w:rPr>
              <w:t xml:space="preserve"> </w:t>
            </w:r>
            <w:r>
              <w:rPr>
                <w:sz w:val="16"/>
                <w:szCs w:val="16"/>
              </w:rPr>
              <w:t>A-5721-2019</w:t>
            </w:r>
            <w:r w:rsidR="004B1C62">
              <w:rPr>
                <w:rFonts w:hint="eastAsia"/>
                <w:sz w:val="16"/>
                <w:szCs w:val="16"/>
              </w:rPr>
              <w:t xml:space="preserve">, </w:t>
            </w:r>
            <w:r w:rsidRPr="00E66559">
              <w:rPr>
                <w:rFonts w:hint="eastAsia"/>
                <w:sz w:val="16"/>
                <w:szCs w:val="16"/>
              </w:rPr>
              <w:t>河北师范大学资源与环境科学学院</w:t>
            </w:r>
            <w:r w:rsidR="004B1C62">
              <w:rPr>
                <w:rFonts w:hint="eastAsia"/>
                <w:sz w:val="16"/>
                <w:szCs w:val="16"/>
              </w:rPr>
              <w:t xml:space="preserve">, </w:t>
            </w:r>
            <w:r>
              <w:rPr>
                <w:rFonts w:hint="eastAsia"/>
                <w:sz w:val="16"/>
                <w:szCs w:val="16"/>
              </w:rPr>
              <w:t>shixiaoli</w:t>
            </w:r>
            <w:r w:rsidRPr="00E66559">
              <w:rPr>
                <w:rFonts w:hint="eastAsia"/>
                <w:sz w:val="16"/>
                <w:szCs w:val="16"/>
              </w:rPr>
              <w:t>2004@163.com</w:t>
            </w:r>
          </w:p>
        </w:tc>
      </w:tr>
      <w:tr w:rsidR="00544285">
        <w:trPr>
          <w:trHeight w:val="255"/>
          <w:jc w:val="center"/>
        </w:trPr>
        <w:tc>
          <w:tcPr>
            <w:tcW w:w="1591" w:type="dxa"/>
          </w:tcPr>
          <w:p w:rsidR="00544285" w:rsidRDefault="00544285">
            <w:pPr>
              <w:pStyle w:val="20"/>
              <w:spacing w:line="240" w:lineRule="auto"/>
              <w:ind w:left="61"/>
              <w:rPr>
                <w:rFonts w:ascii="Times New Roman" w:hAnsi="Times New Roman"/>
                <w:szCs w:val="16"/>
              </w:rPr>
            </w:pPr>
            <w:r>
              <w:rPr>
                <w:rFonts w:ascii="Times New Roman" w:hAnsi="Times New Roman" w:hint="eastAsia"/>
                <w:szCs w:val="16"/>
              </w:rPr>
              <w:t>地理区域</w:t>
            </w:r>
          </w:p>
        </w:tc>
        <w:tc>
          <w:tcPr>
            <w:tcW w:w="6347" w:type="dxa"/>
            <w:vAlign w:val="center"/>
          </w:tcPr>
          <w:p w:rsidR="00544285" w:rsidRDefault="00544285">
            <w:pPr>
              <w:spacing w:before="40" w:after="40" w:line="240" w:lineRule="auto"/>
              <w:ind w:left="57" w:right="57" w:firstLine="0"/>
              <w:jc w:val="left"/>
              <w:rPr>
                <w:sz w:val="16"/>
                <w:szCs w:val="16"/>
              </w:rPr>
            </w:pPr>
            <w:r>
              <w:rPr>
                <w:rFonts w:hint="eastAsia"/>
                <w:sz w:val="16"/>
                <w:szCs w:val="16"/>
              </w:rPr>
              <w:t>中国北方地区（内蒙古、宁夏、黑龙江、吉林、辽宁、河北、北京、山西、陕西和甘肃共</w:t>
            </w:r>
            <w:r>
              <w:rPr>
                <w:sz w:val="16"/>
                <w:szCs w:val="16"/>
              </w:rPr>
              <w:t>10</w:t>
            </w:r>
            <w:r>
              <w:rPr>
                <w:rFonts w:hint="eastAsia"/>
                <w:sz w:val="16"/>
                <w:szCs w:val="16"/>
              </w:rPr>
              <w:t>个省、直辖市、自治区）</w:t>
            </w:r>
          </w:p>
        </w:tc>
      </w:tr>
      <w:tr w:rsidR="00544285">
        <w:trPr>
          <w:trHeight w:val="255"/>
          <w:jc w:val="center"/>
        </w:trPr>
        <w:tc>
          <w:tcPr>
            <w:tcW w:w="1591" w:type="dxa"/>
            <w:vAlign w:val="center"/>
          </w:tcPr>
          <w:p w:rsidR="00544285" w:rsidRDefault="00544285">
            <w:pPr>
              <w:spacing w:line="240" w:lineRule="auto"/>
              <w:ind w:left="61" w:firstLine="0"/>
              <w:jc w:val="left"/>
              <w:rPr>
                <w:sz w:val="16"/>
                <w:szCs w:val="16"/>
              </w:rPr>
            </w:pPr>
            <w:r>
              <w:rPr>
                <w:rFonts w:hint="eastAsia"/>
                <w:sz w:val="16"/>
                <w:szCs w:val="16"/>
              </w:rPr>
              <w:t>数据年代</w:t>
            </w:r>
          </w:p>
        </w:tc>
        <w:tc>
          <w:tcPr>
            <w:tcW w:w="6347" w:type="dxa"/>
            <w:vAlign w:val="center"/>
          </w:tcPr>
          <w:p w:rsidR="00544285" w:rsidRDefault="00544285" w:rsidP="0007266E">
            <w:pPr>
              <w:spacing w:line="240" w:lineRule="auto"/>
              <w:ind w:left="57" w:right="57" w:firstLine="0"/>
              <w:jc w:val="left"/>
              <w:rPr>
                <w:sz w:val="16"/>
                <w:szCs w:val="16"/>
              </w:rPr>
            </w:pPr>
            <w:r>
              <w:rPr>
                <w:sz w:val="16"/>
                <w:szCs w:val="16"/>
              </w:rPr>
              <w:t>1970</w:t>
            </w:r>
            <w:r w:rsidRPr="0007266E">
              <w:rPr>
                <w:rFonts w:asciiTheme="minorEastAsia" w:eastAsiaTheme="minorEastAsia" w:hAnsiTheme="minorEastAsia"/>
                <w:sz w:val="16"/>
                <w:szCs w:val="16"/>
              </w:rPr>
              <w:t>-</w:t>
            </w:r>
            <w:r>
              <w:rPr>
                <w:sz w:val="16"/>
                <w:szCs w:val="16"/>
              </w:rPr>
              <w:t>2010</w:t>
            </w:r>
            <w:r>
              <w:rPr>
                <w:rFonts w:hint="eastAsia"/>
                <w:sz w:val="16"/>
                <w:szCs w:val="16"/>
              </w:rPr>
              <w:t>年</w:t>
            </w:r>
            <w:r w:rsidR="0015386A">
              <w:rPr>
                <w:rFonts w:hint="eastAsia"/>
                <w:sz w:val="16"/>
                <w:szCs w:val="16"/>
              </w:rPr>
              <w:t xml:space="preserve">              </w:t>
            </w:r>
            <w:r w:rsidR="0015386A">
              <w:rPr>
                <w:rFonts w:hint="eastAsia"/>
                <w:sz w:val="16"/>
                <w:szCs w:val="16"/>
              </w:rPr>
              <w:t>时间分辨率</w:t>
            </w:r>
            <w:r w:rsidR="0015386A">
              <w:rPr>
                <w:rFonts w:hint="eastAsia"/>
                <w:sz w:val="16"/>
                <w:szCs w:val="16"/>
              </w:rPr>
              <w:t xml:space="preserve">  </w:t>
            </w:r>
            <w:r w:rsidR="0015386A">
              <w:rPr>
                <w:sz w:val="16"/>
                <w:szCs w:val="16"/>
              </w:rPr>
              <w:t>10</w:t>
            </w:r>
            <w:r w:rsidR="0015386A">
              <w:rPr>
                <w:rFonts w:hint="eastAsia"/>
                <w:sz w:val="16"/>
                <w:szCs w:val="16"/>
              </w:rPr>
              <w:t>年</w:t>
            </w:r>
          </w:p>
        </w:tc>
      </w:tr>
      <w:tr w:rsidR="00544285">
        <w:trPr>
          <w:trHeight w:val="255"/>
          <w:jc w:val="center"/>
        </w:trPr>
        <w:tc>
          <w:tcPr>
            <w:tcW w:w="1591" w:type="dxa"/>
            <w:vAlign w:val="center"/>
          </w:tcPr>
          <w:p w:rsidR="00544285" w:rsidRDefault="00544285">
            <w:pPr>
              <w:spacing w:line="240" w:lineRule="auto"/>
              <w:ind w:left="61" w:firstLine="0"/>
              <w:jc w:val="left"/>
              <w:rPr>
                <w:sz w:val="16"/>
                <w:szCs w:val="16"/>
              </w:rPr>
            </w:pPr>
            <w:r>
              <w:rPr>
                <w:rFonts w:hint="eastAsia"/>
                <w:sz w:val="16"/>
                <w:szCs w:val="16"/>
              </w:rPr>
              <w:t>数据格式</w:t>
            </w:r>
          </w:p>
        </w:tc>
        <w:tc>
          <w:tcPr>
            <w:tcW w:w="6347" w:type="dxa"/>
            <w:vAlign w:val="center"/>
          </w:tcPr>
          <w:p w:rsidR="00544285" w:rsidRDefault="00266DB5" w:rsidP="00A61447">
            <w:pPr>
              <w:spacing w:line="240" w:lineRule="auto"/>
              <w:ind w:left="57" w:right="57" w:firstLine="0"/>
              <w:jc w:val="left"/>
              <w:rPr>
                <w:sz w:val="16"/>
                <w:szCs w:val="16"/>
              </w:rPr>
            </w:pPr>
            <w:r w:rsidRPr="007F1F2C">
              <w:rPr>
                <w:rFonts w:hint="eastAsia"/>
                <w:color w:val="000000"/>
                <w:sz w:val="16"/>
                <w:szCs w:val="18"/>
              </w:rPr>
              <w:t>.dbf</w:t>
            </w:r>
            <w:r w:rsidR="00A61447">
              <w:rPr>
                <w:rFonts w:hint="eastAsia"/>
                <w:color w:val="000000"/>
                <w:sz w:val="16"/>
                <w:szCs w:val="18"/>
              </w:rPr>
              <w:t>、</w:t>
            </w:r>
            <w:r w:rsidRPr="007F1F2C">
              <w:rPr>
                <w:rFonts w:hint="eastAsia"/>
                <w:color w:val="000000"/>
                <w:sz w:val="16"/>
                <w:szCs w:val="18"/>
              </w:rPr>
              <w:t>.</w:t>
            </w:r>
            <w:proofErr w:type="spellStart"/>
            <w:r w:rsidRPr="007F1F2C">
              <w:rPr>
                <w:rFonts w:hint="eastAsia"/>
                <w:color w:val="000000"/>
                <w:sz w:val="16"/>
                <w:szCs w:val="18"/>
              </w:rPr>
              <w:t>prj</w:t>
            </w:r>
            <w:proofErr w:type="spellEnd"/>
            <w:r w:rsidR="00A61447">
              <w:rPr>
                <w:rFonts w:hint="eastAsia"/>
                <w:color w:val="000000"/>
                <w:sz w:val="16"/>
                <w:szCs w:val="18"/>
              </w:rPr>
              <w:t>、</w:t>
            </w:r>
            <w:r w:rsidRPr="007F1F2C">
              <w:rPr>
                <w:rFonts w:hint="eastAsia"/>
                <w:color w:val="000000"/>
                <w:sz w:val="16"/>
                <w:szCs w:val="18"/>
              </w:rPr>
              <w:t>.</w:t>
            </w:r>
            <w:proofErr w:type="spellStart"/>
            <w:r w:rsidRPr="007F1F2C">
              <w:rPr>
                <w:rFonts w:hint="eastAsia"/>
                <w:color w:val="000000"/>
                <w:sz w:val="16"/>
                <w:szCs w:val="18"/>
              </w:rPr>
              <w:t>sbn</w:t>
            </w:r>
            <w:proofErr w:type="spellEnd"/>
            <w:r w:rsidR="00A61447">
              <w:rPr>
                <w:rFonts w:hint="eastAsia"/>
                <w:color w:val="000000"/>
                <w:sz w:val="16"/>
                <w:szCs w:val="18"/>
              </w:rPr>
              <w:t>、</w:t>
            </w:r>
            <w:r w:rsidRPr="007F1F2C">
              <w:rPr>
                <w:rFonts w:hint="eastAsia"/>
                <w:color w:val="000000"/>
                <w:sz w:val="16"/>
                <w:szCs w:val="18"/>
              </w:rPr>
              <w:t>.</w:t>
            </w:r>
            <w:proofErr w:type="spellStart"/>
            <w:r w:rsidRPr="007F1F2C">
              <w:rPr>
                <w:rFonts w:hint="eastAsia"/>
                <w:color w:val="000000"/>
                <w:sz w:val="16"/>
                <w:szCs w:val="18"/>
              </w:rPr>
              <w:t>sbx</w:t>
            </w:r>
            <w:proofErr w:type="spellEnd"/>
            <w:r w:rsidR="00A61447">
              <w:rPr>
                <w:rFonts w:hint="eastAsia"/>
                <w:color w:val="000000"/>
                <w:sz w:val="16"/>
                <w:szCs w:val="18"/>
              </w:rPr>
              <w:t>、</w:t>
            </w:r>
            <w:r w:rsidRPr="007F1F2C">
              <w:rPr>
                <w:rFonts w:hint="eastAsia"/>
                <w:color w:val="000000"/>
                <w:sz w:val="16"/>
                <w:szCs w:val="18"/>
              </w:rPr>
              <w:t>.</w:t>
            </w:r>
            <w:proofErr w:type="spellStart"/>
            <w:r w:rsidRPr="007F1F2C">
              <w:rPr>
                <w:rFonts w:hint="eastAsia"/>
                <w:color w:val="000000"/>
                <w:sz w:val="16"/>
                <w:szCs w:val="18"/>
              </w:rPr>
              <w:t>shp</w:t>
            </w:r>
            <w:proofErr w:type="spellEnd"/>
            <w:r w:rsidR="00A61447">
              <w:rPr>
                <w:rFonts w:hint="eastAsia"/>
                <w:color w:val="000000"/>
                <w:sz w:val="16"/>
                <w:szCs w:val="18"/>
              </w:rPr>
              <w:t>、</w:t>
            </w:r>
            <w:r w:rsidR="00A61447">
              <w:rPr>
                <w:rFonts w:hint="eastAsia"/>
                <w:color w:val="000000"/>
                <w:sz w:val="16"/>
                <w:szCs w:val="18"/>
              </w:rPr>
              <w:t>.</w:t>
            </w:r>
            <w:proofErr w:type="spellStart"/>
            <w:r w:rsidRPr="007F1F2C">
              <w:rPr>
                <w:rFonts w:hint="eastAsia"/>
                <w:color w:val="000000"/>
                <w:sz w:val="16"/>
                <w:szCs w:val="18"/>
              </w:rPr>
              <w:t>shx</w:t>
            </w:r>
            <w:proofErr w:type="spellEnd"/>
            <w:r w:rsidR="00A61447">
              <w:rPr>
                <w:rFonts w:hint="eastAsia"/>
                <w:color w:val="000000"/>
                <w:sz w:val="16"/>
                <w:szCs w:val="18"/>
              </w:rPr>
              <w:t>、</w:t>
            </w:r>
            <w:r>
              <w:rPr>
                <w:rFonts w:hint="eastAsia"/>
                <w:color w:val="000000"/>
                <w:sz w:val="16"/>
                <w:szCs w:val="18"/>
              </w:rPr>
              <w:t>.xml</w:t>
            </w:r>
            <w:r w:rsidR="00A61447">
              <w:rPr>
                <w:rFonts w:hint="eastAsia"/>
                <w:color w:val="000000"/>
                <w:sz w:val="16"/>
                <w:szCs w:val="18"/>
              </w:rPr>
              <w:t>、</w:t>
            </w:r>
            <w:r w:rsidR="00B12042">
              <w:rPr>
                <w:rFonts w:hint="eastAsia"/>
                <w:color w:val="000000"/>
                <w:sz w:val="16"/>
                <w:szCs w:val="18"/>
              </w:rPr>
              <w:t>.</w:t>
            </w:r>
            <w:proofErr w:type="spellStart"/>
            <w:r w:rsidRPr="007F1F2C">
              <w:rPr>
                <w:color w:val="000000"/>
                <w:sz w:val="16"/>
                <w:szCs w:val="18"/>
              </w:rPr>
              <w:t>kml</w:t>
            </w:r>
            <w:proofErr w:type="spellEnd"/>
          </w:p>
        </w:tc>
      </w:tr>
      <w:tr w:rsidR="00544285">
        <w:trPr>
          <w:trHeight w:val="255"/>
          <w:jc w:val="center"/>
        </w:trPr>
        <w:tc>
          <w:tcPr>
            <w:tcW w:w="1591" w:type="dxa"/>
            <w:vAlign w:val="center"/>
          </w:tcPr>
          <w:p w:rsidR="00544285" w:rsidRDefault="00544285">
            <w:pPr>
              <w:spacing w:line="240" w:lineRule="auto"/>
              <w:ind w:left="61" w:firstLine="0"/>
              <w:jc w:val="left"/>
              <w:rPr>
                <w:sz w:val="16"/>
                <w:szCs w:val="16"/>
              </w:rPr>
            </w:pPr>
            <w:r>
              <w:rPr>
                <w:rFonts w:hint="eastAsia"/>
                <w:sz w:val="16"/>
                <w:szCs w:val="16"/>
              </w:rPr>
              <w:t>数据量</w:t>
            </w:r>
          </w:p>
        </w:tc>
        <w:tc>
          <w:tcPr>
            <w:tcW w:w="6347" w:type="dxa"/>
            <w:vAlign w:val="center"/>
          </w:tcPr>
          <w:p w:rsidR="00544285" w:rsidRDefault="00F15C50" w:rsidP="00F15C50">
            <w:pPr>
              <w:spacing w:line="240" w:lineRule="auto"/>
              <w:ind w:left="57" w:right="57" w:firstLine="0"/>
              <w:jc w:val="left"/>
              <w:rPr>
                <w:sz w:val="16"/>
                <w:szCs w:val="16"/>
              </w:rPr>
            </w:pPr>
            <w:r>
              <w:rPr>
                <w:rFonts w:hint="eastAsia"/>
                <w:sz w:val="16"/>
                <w:szCs w:val="16"/>
              </w:rPr>
              <w:t>202</w:t>
            </w:r>
            <w:r w:rsidR="00544285">
              <w:rPr>
                <w:sz w:val="16"/>
                <w:szCs w:val="16"/>
              </w:rPr>
              <w:t xml:space="preserve"> KB</w:t>
            </w:r>
            <w:r w:rsidR="00A61447">
              <w:rPr>
                <w:rFonts w:hint="eastAsia"/>
                <w:sz w:val="16"/>
                <w:szCs w:val="16"/>
              </w:rPr>
              <w:t>（压缩后</w:t>
            </w:r>
            <w:r>
              <w:rPr>
                <w:rFonts w:hint="eastAsia"/>
                <w:sz w:val="16"/>
                <w:szCs w:val="16"/>
              </w:rPr>
              <w:t>161</w:t>
            </w:r>
            <w:r w:rsidR="00A61447">
              <w:rPr>
                <w:sz w:val="16"/>
                <w:szCs w:val="16"/>
              </w:rPr>
              <w:t xml:space="preserve"> KB</w:t>
            </w:r>
            <w:r w:rsidR="00A61447">
              <w:rPr>
                <w:rFonts w:hint="eastAsia"/>
                <w:sz w:val="16"/>
                <w:szCs w:val="16"/>
              </w:rPr>
              <w:t>）</w:t>
            </w:r>
          </w:p>
        </w:tc>
      </w:tr>
      <w:tr w:rsidR="00544285">
        <w:trPr>
          <w:trHeight w:val="255"/>
          <w:jc w:val="center"/>
        </w:trPr>
        <w:tc>
          <w:tcPr>
            <w:tcW w:w="1591" w:type="dxa"/>
            <w:vAlign w:val="center"/>
          </w:tcPr>
          <w:p w:rsidR="00544285" w:rsidRDefault="00544285">
            <w:pPr>
              <w:spacing w:line="240" w:lineRule="auto"/>
              <w:ind w:left="61" w:firstLine="0"/>
              <w:jc w:val="left"/>
              <w:rPr>
                <w:sz w:val="16"/>
                <w:szCs w:val="16"/>
              </w:rPr>
            </w:pPr>
            <w:r>
              <w:rPr>
                <w:rFonts w:hint="eastAsia"/>
                <w:sz w:val="16"/>
                <w:szCs w:val="16"/>
              </w:rPr>
              <w:t>数据集组成</w:t>
            </w:r>
          </w:p>
        </w:tc>
        <w:tc>
          <w:tcPr>
            <w:tcW w:w="6347" w:type="dxa"/>
            <w:vAlign w:val="center"/>
          </w:tcPr>
          <w:p w:rsidR="00544285" w:rsidRDefault="00544285" w:rsidP="00D66DDD">
            <w:pPr>
              <w:spacing w:line="240" w:lineRule="auto"/>
              <w:ind w:left="57" w:right="57" w:firstLine="0"/>
              <w:jc w:val="left"/>
              <w:rPr>
                <w:sz w:val="16"/>
                <w:szCs w:val="16"/>
              </w:rPr>
            </w:pPr>
            <w:r>
              <w:rPr>
                <w:rFonts w:hint="eastAsia"/>
                <w:sz w:val="16"/>
                <w:szCs w:val="16"/>
              </w:rPr>
              <w:t>数据集由</w:t>
            </w:r>
            <w:r w:rsidR="0037111D">
              <w:rPr>
                <w:sz w:val="16"/>
                <w:szCs w:val="16"/>
              </w:rPr>
              <w:t>6</w:t>
            </w:r>
            <w:r w:rsidR="00D66DDD">
              <w:rPr>
                <w:rFonts w:hint="eastAsia"/>
                <w:sz w:val="16"/>
                <w:szCs w:val="16"/>
              </w:rPr>
              <w:t>2</w:t>
            </w:r>
            <w:r>
              <w:rPr>
                <w:rFonts w:hint="eastAsia"/>
                <w:sz w:val="16"/>
                <w:szCs w:val="16"/>
              </w:rPr>
              <w:t>个数据文件组成，</w:t>
            </w:r>
            <w:r w:rsidR="0037111D">
              <w:rPr>
                <w:rFonts w:hint="eastAsia"/>
                <w:sz w:val="16"/>
                <w:szCs w:val="16"/>
              </w:rPr>
              <w:t>包括</w:t>
            </w:r>
            <w:r w:rsidR="0037111D">
              <w:rPr>
                <w:rFonts w:hint="eastAsia"/>
                <w:sz w:val="16"/>
                <w:szCs w:val="16"/>
              </w:rPr>
              <w:t xml:space="preserve">8 </w:t>
            </w:r>
            <w:proofErr w:type="gramStart"/>
            <w:r w:rsidR="0037111D">
              <w:rPr>
                <w:rFonts w:hint="eastAsia"/>
                <w:sz w:val="16"/>
                <w:szCs w:val="16"/>
              </w:rPr>
              <w:t>个</w:t>
            </w:r>
            <w:proofErr w:type="gramEnd"/>
            <w:r w:rsidR="0037111D">
              <w:rPr>
                <w:rFonts w:hint="eastAsia"/>
                <w:sz w:val="16"/>
                <w:szCs w:val="16"/>
              </w:rPr>
              <w:t>数据文件</w:t>
            </w:r>
            <w:r w:rsidR="00A61447">
              <w:rPr>
                <w:rFonts w:hint="eastAsia"/>
                <w:sz w:val="16"/>
                <w:szCs w:val="16"/>
              </w:rPr>
              <w:t>和</w:t>
            </w:r>
            <w:r w:rsidR="0037111D">
              <w:rPr>
                <w:rFonts w:hint="eastAsia"/>
                <w:sz w:val="16"/>
                <w:szCs w:val="16"/>
              </w:rPr>
              <w:t>1</w:t>
            </w:r>
            <w:r w:rsidR="0037111D">
              <w:rPr>
                <w:rFonts w:hint="eastAsia"/>
                <w:sz w:val="16"/>
                <w:szCs w:val="16"/>
              </w:rPr>
              <w:t>个数据文件包</w:t>
            </w:r>
            <w:r w:rsidR="00A61447">
              <w:rPr>
                <w:rFonts w:hint="eastAsia"/>
                <w:sz w:val="16"/>
                <w:szCs w:val="16"/>
              </w:rPr>
              <w:t>，含</w:t>
            </w:r>
            <w:r w:rsidR="00266DB5">
              <w:rPr>
                <w:rFonts w:hint="eastAsia"/>
                <w:sz w:val="16"/>
                <w:szCs w:val="16"/>
              </w:rPr>
              <w:t>9</w:t>
            </w:r>
            <w:r w:rsidR="00266DB5">
              <w:rPr>
                <w:rFonts w:hint="eastAsia"/>
                <w:sz w:val="16"/>
                <w:szCs w:val="16"/>
              </w:rPr>
              <w:t>种数据格式</w:t>
            </w:r>
            <w:r w:rsidR="0037111D">
              <w:rPr>
                <w:rFonts w:hint="eastAsia"/>
                <w:sz w:val="16"/>
                <w:szCs w:val="16"/>
              </w:rPr>
              <w:t>，其中，数据文件包</w:t>
            </w:r>
            <w:r w:rsidR="001563F9">
              <w:rPr>
                <w:rFonts w:hint="eastAsia"/>
                <w:sz w:val="16"/>
                <w:szCs w:val="16"/>
              </w:rPr>
              <w:t>内有</w:t>
            </w:r>
            <w:r w:rsidR="0037111D">
              <w:rPr>
                <w:rFonts w:hint="eastAsia"/>
                <w:sz w:val="16"/>
                <w:szCs w:val="16"/>
              </w:rPr>
              <w:t>2</w:t>
            </w:r>
            <w:r w:rsidR="0037111D">
              <w:rPr>
                <w:rFonts w:hint="eastAsia"/>
                <w:sz w:val="16"/>
                <w:szCs w:val="16"/>
              </w:rPr>
              <w:t>个数据文件夹，</w:t>
            </w:r>
            <w:proofErr w:type="spellStart"/>
            <w:r w:rsidR="0037111D">
              <w:rPr>
                <w:rFonts w:hint="eastAsia"/>
                <w:sz w:val="16"/>
                <w:szCs w:val="16"/>
              </w:rPr>
              <w:t>Basedclimate</w:t>
            </w:r>
            <w:proofErr w:type="spellEnd"/>
            <w:r w:rsidR="0037111D">
              <w:rPr>
                <w:rFonts w:hint="eastAsia"/>
                <w:sz w:val="16"/>
                <w:szCs w:val="16"/>
              </w:rPr>
              <w:t>数据文件夹由</w:t>
            </w:r>
            <w:r w:rsidR="00266DB5">
              <w:rPr>
                <w:rFonts w:hint="eastAsia"/>
                <w:sz w:val="16"/>
                <w:szCs w:val="16"/>
              </w:rPr>
              <w:t>28</w:t>
            </w:r>
            <w:r w:rsidR="00266DB5">
              <w:rPr>
                <w:rFonts w:hint="eastAsia"/>
                <w:sz w:val="16"/>
                <w:szCs w:val="16"/>
              </w:rPr>
              <w:t>个数据文件组成，</w:t>
            </w:r>
            <w:proofErr w:type="spellStart"/>
            <w:r w:rsidR="00266DB5">
              <w:rPr>
                <w:rFonts w:hint="eastAsia"/>
                <w:sz w:val="16"/>
                <w:szCs w:val="16"/>
              </w:rPr>
              <w:t>BasedLUCC</w:t>
            </w:r>
            <w:proofErr w:type="spellEnd"/>
            <w:r w:rsidR="00266DB5">
              <w:rPr>
                <w:rFonts w:hint="eastAsia"/>
                <w:sz w:val="16"/>
                <w:szCs w:val="16"/>
              </w:rPr>
              <w:t xml:space="preserve"> </w:t>
            </w:r>
            <w:r w:rsidR="00266DB5">
              <w:rPr>
                <w:rFonts w:hint="eastAsia"/>
                <w:sz w:val="16"/>
                <w:szCs w:val="16"/>
              </w:rPr>
              <w:t>由</w:t>
            </w:r>
            <w:r w:rsidR="00266DB5">
              <w:rPr>
                <w:rFonts w:hint="eastAsia"/>
                <w:sz w:val="16"/>
                <w:szCs w:val="16"/>
              </w:rPr>
              <w:t>26</w:t>
            </w:r>
            <w:r w:rsidR="00266DB5">
              <w:rPr>
                <w:rFonts w:hint="eastAsia"/>
                <w:sz w:val="16"/>
                <w:szCs w:val="16"/>
              </w:rPr>
              <w:t>个数据文件组成</w:t>
            </w:r>
          </w:p>
        </w:tc>
      </w:tr>
      <w:tr w:rsidR="00544285" w:rsidTr="00FE0D01">
        <w:trPr>
          <w:trHeight w:val="255"/>
          <w:jc w:val="center"/>
        </w:trPr>
        <w:tc>
          <w:tcPr>
            <w:tcW w:w="1591" w:type="dxa"/>
          </w:tcPr>
          <w:p w:rsidR="00544285" w:rsidRDefault="00544285" w:rsidP="00FE0D01">
            <w:pPr>
              <w:pStyle w:val="20"/>
              <w:spacing w:line="240" w:lineRule="auto"/>
              <w:ind w:left="61"/>
              <w:rPr>
                <w:rFonts w:ascii="Times New Roman" w:hAnsi="Times New Roman"/>
                <w:szCs w:val="16"/>
              </w:rPr>
            </w:pPr>
            <w:r>
              <w:rPr>
                <w:rFonts w:ascii="Times New Roman" w:hAnsi="Times New Roman" w:hint="eastAsia"/>
                <w:szCs w:val="16"/>
              </w:rPr>
              <w:t>基金项目</w:t>
            </w:r>
          </w:p>
        </w:tc>
        <w:tc>
          <w:tcPr>
            <w:tcW w:w="6347" w:type="dxa"/>
            <w:vAlign w:val="center"/>
          </w:tcPr>
          <w:p w:rsidR="00544285" w:rsidRDefault="00544285" w:rsidP="007553F6">
            <w:pPr>
              <w:spacing w:before="40" w:after="40" w:line="240" w:lineRule="auto"/>
              <w:ind w:left="57" w:right="57" w:firstLine="0"/>
              <w:jc w:val="left"/>
              <w:rPr>
                <w:sz w:val="16"/>
                <w:szCs w:val="16"/>
              </w:rPr>
            </w:pPr>
            <w:r>
              <w:rPr>
                <w:rFonts w:hint="eastAsia"/>
                <w:sz w:val="16"/>
                <w:szCs w:val="16"/>
              </w:rPr>
              <w:t>国家自然科学基金（</w:t>
            </w:r>
            <w:r>
              <w:rPr>
                <w:sz w:val="16"/>
                <w:szCs w:val="16"/>
              </w:rPr>
              <w:t>41771111</w:t>
            </w:r>
            <w:r>
              <w:rPr>
                <w:rFonts w:hint="eastAsia"/>
                <w:sz w:val="16"/>
                <w:szCs w:val="16"/>
              </w:rPr>
              <w:t>）；</w:t>
            </w:r>
            <w:r w:rsidR="00AB4382" w:rsidRPr="00397385">
              <w:rPr>
                <w:rFonts w:hint="eastAsia"/>
                <w:color w:val="000000" w:themeColor="text1"/>
                <w:spacing w:val="2"/>
                <w:sz w:val="16"/>
              </w:rPr>
              <w:t>中国科学院（</w:t>
            </w:r>
            <w:r w:rsidR="00AB4382" w:rsidRPr="00397385">
              <w:rPr>
                <w:color w:val="000000" w:themeColor="text1"/>
                <w:spacing w:val="2"/>
                <w:sz w:val="16"/>
              </w:rPr>
              <w:t>2016RC201</w:t>
            </w:r>
            <w:r w:rsidR="00AB4382">
              <w:rPr>
                <w:rFonts w:hint="eastAsia"/>
                <w:color w:val="000000" w:themeColor="text1"/>
                <w:spacing w:val="2"/>
                <w:sz w:val="16"/>
              </w:rPr>
              <w:t xml:space="preserve">, </w:t>
            </w:r>
            <w:r w:rsidR="00AB4382" w:rsidRPr="00397385">
              <w:rPr>
                <w:color w:val="000000" w:themeColor="text1"/>
                <w:spacing w:val="2"/>
                <w:sz w:val="16"/>
              </w:rPr>
              <w:t>2018071</w:t>
            </w:r>
            <w:r w:rsidR="00AB4382" w:rsidRPr="00397385">
              <w:rPr>
                <w:rFonts w:hint="eastAsia"/>
                <w:color w:val="000000" w:themeColor="text1"/>
                <w:spacing w:val="2"/>
                <w:sz w:val="16"/>
              </w:rPr>
              <w:t>）；中国土地勘测规划院（</w:t>
            </w:r>
            <w:r w:rsidR="00AB4382" w:rsidRPr="00397385">
              <w:rPr>
                <w:color w:val="000000" w:themeColor="text1"/>
                <w:spacing w:val="2"/>
                <w:sz w:val="16"/>
              </w:rPr>
              <w:t>2018121101356</w:t>
            </w:r>
            <w:r w:rsidR="00AB4382" w:rsidRPr="00397385">
              <w:rPr>
                <w:rFonts w:hint="eastAsia"/>
                <w:color w:val="000000" w:themeColor="text1"/>
                <w:spacing w:val="2"/>
                <w:sz w:val="16"/>
              </w:rPr>
              <w:t>）；河北</w:t>
            </w:r>
            <w:r w:rsidR="00AB4382">
              <w:rPr>
                <w:rFonts w:hint="eastAsia"/>
                <w:color w:val="000000" w:themeColor="text1"/>
                <w:spacing w:val="2"/>
                <w:sz w:val="16"/>
              </w:rPr>
              <w:t>省</w:t>
            </w:r>
            <w:r w:rsidR="00AB4382" w:rsidRPr="00397385">
              <w:rPr>
                <w:rFonts w:hint="eastAsia"/>
                <w:color w:val="000000" w:themeColor="text1"/>
                <w:spacing w:val="2"/>
                <w:sz w:val="16"/>
              </w:rPr>
              <w:t>（</w:t>
            </w:r>
            <w:r w:rsidR="00AB4382" w:rsidRPr="00397385">
              <w:rPr>
                <w:rFonts w:hint="eastAsia"/>
                <w:color w:val="000000" w:themeColor="text1"/>
                <w:spacing w:val="2"/>
                <w:sz w:val="16"/>
              </w:rPr>
              <w:t>L052018Z09</w:t>
            </w:r>
            <w:r w:rsidR="00AB4382" w:rsidRPr="00397385">
              <w:rPr>
                <w:rFonts w:hint="eastAsia"/>
                <w:color w:val="000000" w:themeColor="text1"/>
                <w:spacing w:val="2"/>
                <w:sz w:val="16"/>
              </w:rPr>
              <w:t>）</w:t>
            </w:r>
          </w:p>
        </w:tc>
      </w:tr>
      <w:tr w:rsidR="00544285">
        <w:trPr>
          <w:trHeight w:val="255"/>
          <w:jc w:val="center"/>
        </w:trPr>
        <w:tc>
          <w:tcPr>
            <w:tcW w:w="1591" w:type="dxa"/>
            <w:vAlign w:val="center"/>
          </w:tcPr>
          <w:p w:rsidR="00544285" w:rsidRDefault="00544285">
            <w:pPr>
              <w:spacing w:line="240" w:lineRule="auto"/>
              <w:ind w:left="61" w:firstLine="0"/>
              <w:jc w:val="left"/>
              <w:rPr>
                <w:sz w:val="16"/>
                <w:szCs w:val="16"/>
              </w:rPr>
            </w:pPr>
            <w:r>
              <w:rPr>
                <w:rFonts w:hint="eastAsia"/>
                <w:sz w:val="16"/>
                <w:szCs w:val="16"/>
              </w:rPr>
              <w:t>出版与共享服务平台</w:t>
            </w:r>
          </w:p>
        </w:tc>
        <w:tc>
          <w:tcPr>
            <w:tcW w:w="6347" w:type="dxa"/>
            <w:vAlign w:val="center"/>
          </w:tcPr>
          <w:p w:rsidR="00544285" w:rsidRDefault="00544285">
            <w:pPr>
              <w:spacing w:line="240" w:lineRule="auto"/>
              <w:ind w:left="57" w:right="57" w:firstLine="0"/>
              <w:jc w:val="left"/>
              <w:rPr>
                <w:sz w:val="16"/>
                <w:szCs w:val="16"/>
              </w:rPr>
            </w:pPr>
            <w:r>
              <w:rPr>
                <w:rFonts w:hint="eastAsia"/>
                <w:sz w:val="16"/>
                <w:szCs w:val="16"/>
              </w:rPr>
              <w:t>全球变化科学研究数据出版系统</w:t>
            </w:r>
            <w:r>
              <w:rPr>
                <w:sz w:val="16"/>
                <w:szCs w:val="16"/>
              </w:rPr>
              <w:t xml:space="preserve"> http://www.geodoi.ac.cn</w:t>
            </w:r>
          </w:p>
        </w:tc>
      </w:tr>
      <w:tr w:rsidR="00544285">
        <w:trPr>
          <w:trHeight w:val="255"/>
          <w:jc w:val="center"/>
        </w:trPr>
        <w:tc>
          <w:tcPr>
            <w:tcW w:w="1591" w:type="dxa"/>
            <w:vAlign w:val="center"/>
          </w:tcPr>
          <w:p w:rsidR="00544285" w:rsidRDefault="00544285">
            <w:pPr>
              <w:spacing w:line="240" w:lineRule="auto"/>
              <w:ind w:left="61" w:firstLine="0"/>
              <w:jc w:val="left"/>
              <w:rPr>
                <w:sz w:val="16"/>
                <w:szCs w:val="16"/>
              </w:rPr>
            </w:pPr>
            <w:r>
              <w:rPr>
                <w:rFonts w:hint="eastAsia"/>
                <w:sz w:val="16"/>
                <w:szCs w:val="16"/>
              </w:rPr>
              <w:t>地址</w:t>
            </w:r>
          </w:p>
        </w:tc>
        <w:tc>
          <w:tcPr>
            <w:tcW w:w="6347" w:type="dxa"/>
            <w:vAlign w:val="center"/>
          </w:tcPr>
          <w:p w:rsidR="00544285" w:rsidRDefault="00544285">
            <w:pPr>
              <w:spacing w:line="240" w:lineRule="auto"/>
              <w:ind w:left="57" w:right="57" w:firstLine="0"/>
              <w:jc w:val="left"/>
              <w:rPr>
                <w:sz w:val="16"/>
                <w:szCs w:val="16"/>
              </w:rPr>
            </w:pPr>
            <w:r>
              <w:rPr>
                <w:rFonts w:hint="eastAsia"/>
                <w:sz w:val="16"/>
                <w:szCs w:val="16"/>
              </w:rPr>
              <w:t>北京市朝阳区大屯路甲</w:t>
            </w:r>
            <w:r>
              <w:rPr>
                <w:sz w:val="16"/>
                <w:szCs w:val="16"/>
              </w:rPr>
              <w:t>11</w:t>
            </w:r>
            <w:r>
              <w:rPr>
                <w:rFonts w:hint="eastAsia"/>
                <w:sz w:val="16"/>
                <w:szCs w:val="16"/>
              </w:rPr>
              <w:t>号</w:t>
            </w:r>
            <w:r>
              <w:rPr>
                <w:sz w:val="16"/>
                <w:szCs w:val="16"/>
              </w:rPr>
              <w:t>100101</w:t>
            </w:r>
            <w:r>
              <w:rPr>
                <w:rFonts w:hint="eastAsia"/>
                <w:sz w:val="16"/>
                <w:szCs w:val="16"/>
              </w:rPr>
              <w:t>，中国科学院地理科学与资源研究所</w:t>
            </w:r>
          </w:p>
        </w:tc>
      </w:tr>
      <w:tr w:rsidR="00544285">
        <w:trPr>
          <w:trHeight w:val="255"/>
          <w:jc w:val="center"/>
        </w:trPr>
        <w:tc>
          <w:tcPr>
            <w:tcW w:w="1591" w:type="dxa"/>
            <w:tcBorders>
              <w:bottom w:val="single" w:sz="8" w:space="0" w:color="auto"/>
            </w:tcBorders>
          </w:tcPr>
          <w:p w:rsidR="00544285" w:rsidRDefault="00544285">
            <w:pPr>
              <w:pStyle w:val="20"/>
              <w:spacing w:line="240" w:lineRule="auto"/>
              <w:ind w:left="61"/>
              <w:rPr>
                <w:rFonts w:ascii="Times New Roman" w:hAnsi="Times New Roman"/>
                <w:szCs w:val="16"/>
              </w:rPr>
            </w:pPr>
            <w:r>
              <w:rPr>
                <w:rFonts w:ascii="Times New Roman" w:hAnsi="Times New Roman" w:hint="eastAsia"/>
                <w:szCs w:val="16"/>
              </w:rPr>
              <w:t>数据共享政策</w:t>
            </w:r>
          </w:p>
        </w:tc>
        <w:tc>
          <w:tcPr>
            <w:tcW w:w="6347" w:type="dxa"/>
            <w:tcBorders>
              <w:bottom w:val="single" w:sz="8" w:space="0" w:color="auto"/>
            </w:tcBorders>
            <w:vAlign w:val="center"/>
          </w:tcPr>
          <w:p w:rsidR="00544285" w:rsidRDefault="00544285">
            <w:pPr>
              <w:spacing w:before="40" w:after="40" w:line="240" w:lineRule="auto"/>
              <w:ind w:left="57" w:right="57" w:firstLine="0"/>
              <w:jc w:val="left"/>
              <w:rPr>
                <w:sz w:val="16"/>
                <w:szCs w:val="16"/>
              </w:rPr>
            </w:pPr>
            <w:r>
              <w:rPr>
                <w:rFonts w:hint="eastAsia"/>
                <w:sz w:val="16"/>
                <w:szCs w:val="16"/>
              </w:rPr>
              <w:t>全球变化科学研究数据出版系统的</w:t>
            </w:r>
            <w:r>
              <w:rPr>
                <w:sz w:val="16"/>
                <w:szCs w:val="16"/>
              </w:rPr>
              <w:t>“</w:t>
            </w:r>
            <w:r>
              <w:rPr>
                <w:rFonts w:hint="eastAsia"/>
                <w:sz w:val="16"/>
                <w:szCs w:val="16"/>
              </w:rPr>
              <w:t>数据</w:t>
            </w:r>
            <w:r>
              <w:rPr>
                <w:sz w:val="16"/>
                <w:szCs w:val="16"/>
              </w:rPr>
              <w:t>”</w:t>
            </w:r>
            <w:r>
              <w:rPr>
                <w:rFonts w:hint="eastAsia"/>
                <w:sz w:val="16"/>
                <w:szCs w:val="16"/>
              </w:rPr>
              <w:t>包括元数据（中英文）、实体数据（中英文）和通过《全球变化数据学报》（中英文）发表的数据论文。其共享政策如下：（</w:t>
            </w:r>
            <w:r>
              <w:rPr>
                <w:sz w:val="16"/>
                <w:szCs w:val="16"/>
              </w:rPr>
              <w:t>1</w:t>
            </w:r>
            <w:r>
              <w:rPr>
                <w:rFonts w:hint="eastAsia"/>
                <w:sz w:val="16"/>
                <w:szCs w:val="16"/>
              </w:rPr>
              <w:t>）</w:t>
            </w:r>
            <w:r>
              <w:rPr>
                <w:sz w:val="16"/>
                <w:szCs w:val="16"/>
              </w:rPr>
              <w:t>“</w:t>
            </w:r>
            <w:r>
              <w:rPr>
                <w:rFonts w:hint="eastAsia"/>
                <w:sz w:val="16"/>
                <w:szCs w:val="16"/>
              </w:rPr>
              <w:t>数据</w:t>
            </w:r>
            <w:r>
              <w:rPr>
                <w:sz w:val="16"/>
                <w:szCs w:val="16"/>
              </w:rPr>
              <w:t>”</w:t>
            </w:r>
            <w:r>
              <w:rPr>
                <w:rFonts w:hint="eastAsia"/>
                <w:sz w:val="16"/>
                <w:szCs w:val="16"/>
              </w:rPr>
              <w:t>以最便利的方式通过互联网系统免费向全社会开放，用户免费浏览、免费下载；（</w:t>
            </w:r>
            <w:r>
              <w:rPr>
                <w:sz w:val="16"/>
                <w:szCs w:val="16"/>
              </w:rPr>
              <w:t>2</w:t>
            </w:r>
            <w:r>
              <w:rPr>
                <w:rFonts w:hint="eastAsia"/>
                <w:sz w:val="16"/>
                <w:szCs w:val="16"/>
              </w:rPr>
              <w:t>）最终用户使用</w:t>
            </w:r>
            <w:r>
              <w:rPr>
                <w:sz w:val="16"/>
                <w:szCs w:val="16"/>
              </w:rPr>
              <w:t>“</w:t>
            </w:r>
            <w:r>
              <w:rPr>
                <w:rFonts w:hint="eastAsia"/>
                <w:sz w:val="16"/>
                <w:szCs w:val="16"/>
              </w:rPr>
              <w:t>数据</w:t>
            </w:r>
            <w:r>
              <w:rPr>
                <w:sz w:val="16"/>
                <w:szCs w:val="16"/>
              </w:rPr>
              <w:t>”</w:t>
            </w:r>
            <w:r>
              <w:rPr>
                <w:rFonts w:hint="eastAsia"/>
                <w:sz w:val="16"/>
                <w:szCs w:val="16"/>
              </w:rPr>
              <w:t>需要按照引用格式在参考文献或适当的位置标注数据来源；（</w:t>
            </w:r>
            <w:r>
              <w:rPr>
                <w:sz w:val="16"/>
                <w:szCs w:val="16"/>
              </w:rPr>
              <w:t>3</w:t>
            </w:r>
            <w:r>
              <w:rPr>
                <w:rFonts w:hint="eastAsia"/>
                <w:sz w:val="16"/>
                <w:szCs w:val="16"/>
              </w:rPr>
              <w:t>）增值服务用户或以任何形式散发和传播（包括通过计算机服务器）</w:t>
            </w:r>
            <w:r>
              <w:rPr>
                <w:sz w:val="16"/>
                <w:szCs w:val="16"/>
              </w:rPr>
              <w:t>“</w:t>
            </w:r>
            <w:r>
              <w:rPr>
                <w:rFonts w:hint="eastAsia"/>
                <w:sz w:val="16"/>
                <w:szCs w:val="16"/>
              </w:rPr>
              <w:t>数据</w:t>
            </w:r>
            <w:r>
              <w:rPr>
                <w:sz w:val="16"/>
                <w:szCs w:val="16"/>
              </w:rPr>
              <w:t>”</w:t>
            </w:r>
            <w:r>
              <w:rPr>
                <w:rFonts w:hint="eastAsia"/>
                <w:sz w:val="16"/>
                <w:szCs w:val="16"/>
              </w:rPr>
              <w:t>的用户需要与《全球变化数据学报》（中英文）编辑部签署书面协议，获得许可；（</w:t>
            </w:r>
            <w:r>
              <w:rPr>
                <w:sz w:val="16"/>
                <w:szCs w:val="16"/>
              </w:rPr>
              <w:t>4</w:t>
            </w:r>
            <w:r>
              <w:rPr>
                <w:rFonts w:hint="eastAsia"/>
                <w:sz w:val="16"/>
                <w:szCs w:val="16"/>
              </w:rPr>
              <w:t>）摘取</w:t>
            </w:r>
            <w:r>
              <w:rPr>
                <w:sz w:val="16"/>
                <w:szCs w:val="16"/>
              </w:rPr>
              <w:t>“</w:t>
            </w:r>
            <w:r>
              <w:rPr>
                <w:rFonts w:hint="eastAsia"/>
                <w:sz w:val="16"/>
                <w:szCs w:val="16"/>
              </w:rPr>
              <w:t>数据</w:t>
            </w:r>
            <w:r>
              <w:rPr>
                <w:sz w:val="16"/>
                <w:szCs w:val="16"/>
              </w:rPr>
              <w:t>”</w:t>
            </w:r>
            <w:r>
              <w:rPr>
                <w:rFonts w:hint="eastAsia"/>
                <w:sz w:val="16"/>
                <w:szCs w:val="16"/>
              </w:rPr>
              <w:t>中的部分记录创作新数据的作者需要遵循</w:t>
            </w:r>
            <w:r>
              <w:rPr>
                <w:sz w:val="16"/>
                <w:szCs w:val="16"/>
              </w:rPr>
              <w:t>10%</w:t>
            </w:r>
            <w:r>
              <w:rPr>
                <w:rFonts w:hint="eastAsia"/>
                <w:sz w:val="16"/>
                <w:szCs w:val="16"/>
              </w:rPr>
              <w:t>引用原则，即从本数据集中摘取的数据记录少于新数据集总记录量的</w:t>
            </w:r>
            <w:r>
              <w:rPr>
                <w:sz w:val="16"/>
                <w:szCs w:val="16"/>
              </w:rPr>
              <w:t>10%</w:t>
            </w:r>
            <w:r>
              <w:rPr>
                <w:rFonts w:hint="eastAsia"/>
                <w:sz w:val="16"/>
                <w:szCs w:val="16"/>
              </w:rPr>
              <w:t>，同时需要对摘取的数据记录标注数据来源</w:t>
            </w:r>
            <w:r>
              <w:rPr>
                <w:sz w:val="16"/>
                <w:szCs w:val="16"/>
                <w:vertAlign w:val="superscript"/>
              </w:rPr>
              <w:t>[13]</w:t>
            </w:r>
          </w:p>
        </w:tc>
      </w:tr>
    </w:tbl>
    <w:p w:rsidR="00544285" w:rsidRPr="00B51583" w:rsidRDefault="00544285">
      <w:pPr>
        <w:pStyle w:val="3"/>
        <w:rPr>
          <w:b/>
        </w:rPr>
      </w:pPr>
      <w:r w:rsidRPr="00B51583">
        <w:rPr>
          <w:b/>
        </w:rPr>
        <w:lastRenderedPageBreak/>
        <w:t xml:space="preserve">3  </w:t>
      </w:r>
      <w:r w:rsidRPr="00B51583">
        <w:rPr>
          <w:rFonts w:hint="eastAsia"/>
          <w:b/>
        </w:rPr>
        <w:t>数据研发方法</w:t>
      </w:r>
    </w:p>
    <w:p w:rsidR="00544285" w:rsidRDefault="00544285">
      <w:pPr>
        <w:ind w:firstLine="0"/>
        <w:rPr>
          <w:rFonts w:eastAsia="黑体"/>
        </w:rPr>
      </w:pPr>
      <w:r>
        <w:rPr>
          <w:rFonts w:eastAsia="黑体"/>
          <w:b/>
        </w:rPr>
        <w:t>3.1</w:t>
      </w:r>
      <w:r>
        <w:rPr>
          <w:rFonts w:eastAsia="黑体"/>
        </w:rPr>
        <w:t xml:space="preserve">  </w:t>
      </w:r>
      <w:r>
        <w:rPr>
          <w:rFonts w:eastAsia="黑体" w:hint="eastAsia"/>
        </w:rPr>
        <w:t>算法原理</w:t>
      </w:r>
    </w:p>
    <w:p w:rsidR="00544285" w:rsidRDefault="00544285">
      <w:pPr>
        <w:rPr>
          <w:szCs w:val="21"/>
        </w:rPr>
      </w:pPr>
      <w:r>
        <w:rPr>
          <w:rFonts w:hint="eastAsia"/>
          <w:szCs w:val="21"/>
        </w:rPr>
        <w:t>在基于气候要素的北方农牧交错带界线的提取方面，结合已有生态功能区范围</w:t>
      </w:r>
      <w:r>
        <w:rPr>
          <w:szCs w:val="21"/>
          <w:vertAlign w:val="superscript"/>
        </w:rPr>
        <w:t>[14</w:t>
      </w:r>
      <w:r w:rsidR="00C356BE" w:rsidRPr="00A8114A">
        <w:rPr>
          <w:rFonts w:eastAsia="宋体"/>
          <w:vertAlign w:val="superscript"/>
        </w:rPr>
        <w:t>–</w:t>
      </w:r>
      <w:r>
        <w:rPr>
          <w:szCs w:val="21"/>
          <w:vertAlign w:val="superscript"/>
        </w:rPr>
        <w:t>17]</w:t>
      </w:r>
      <w:r>
        <w:rPr>
          <w:rFonts w:hint="eastAsia"/>
          <w:szCs w:val="21"/>
        </w:rPr>
        <w:t>，在降水年变率</w:t>
      </w:r>
      <w:r>
        <w:rPr>
          <w:szCs w:val="21"/>
        </w:rPr>
        <w:t>15%</w:t>
      </w:r>
      <w:r w:rsidRPr="00B12042">
        <w:rPr>
          <w:rFonts w:asciiTheme="minorEastAsia" w:eastAsiaTheme="minorEastAsia" w:hAnsiTheme="minorEastAsia"/>
          <w:szCs w:val="21"/>
        </w:rPr>
        <w:t>-</w:t>
      </w:r>
      <w:r>
        <w:rPr>
          <w:szCs w:val="21"/>
        </w:rPr>
        <w:t>30%</w:t>
      </w:r>
      <w:r>
        <w:rPr>
          <w:rFonts w:hint="eastAsia"/>
          <w:szCs w:val="21"/>
        </w:rPr>
        <w:t>、干燥度指数</w:t>
      </w:r>
      <w:r>
        <w:rPr>
          <w:szCs w:val="21"/>
        </w:rPr>
        <w:t>0.2</w:t>
      </w:r>
      <w:r w:rsidR="00B12042" w:rsidRPr="00B12042">
        <w:rPr>
          <w:rFonts w:asciiTheme="minorEastAsia" w:eastAsiaTheme="minorEastAsia" w:hAnsiTheme="minorEastAsia"/>
          <w:szCs w:val="21"/>
        </w:rPr>
        <w:t>-</w:t>
      </w:r>
      <w:r>
        <w:rPr>
          <w:szCs w:val="21"/>
        </w:rPr>
        <w:t>0.5</w:t>
      </w:r>
      <w:r>
        <w:rPr>
          <w:rFonts w:hint="eastAsia"/>
          <w:szCs w:val="21"/>
        </w:rPr>
        <w:t>界定区域的基础上</w:t>
      </w:r>
      <w:r>
        <w:rPr>
          <w:szCs w:val="21"/>
          <w:vertAlign w:val="superscript"/>
        </w:rPr>
        <w:t>[3]</w:t>
      </w:r>
      <w:r>
        <w:rPr>
          <w:rFonts w:hint="eastAsia"/>
          <w:szCs w:val="21"/>
        </w:rPr>
        <w:t>，以年降水量</w:t>
      </w:r>
      <w:r>
        <w:rPr>
          <w:szCs w:val="21"/>
        </w:rPr>
        <w:t>400</w:t>
      </w:r>
      <w:r>
        <w:rPr>
          <w:rFonts w:hint="eastAsia"/>
          <w:szCs w:val="21"/>
        </w:rPr>
        <w:t xml:space="preserve"> </w:t>
      </w:r>
      <w:r>
        <w:rPr>
          <w:szCs w:val="21"/>
        </w:rPr>
        <w:t>mm</w:t>
      </w:r>
      <w:r>
        <w:rPr>
          <w:rFonts w:hint="eastAsia"/>
          <w:szCs w:val="21"/>
        </w:rPr>
        <w:t>等值线为中心、</w:t>
      </w:r>
      <w:r>
        <w:rPr>
          <w:szCs w:val="21"/>
        </w:rPr>
        <w:t>300</w:t>
      </w:r>
      <w:r>
        <w:rPr>
          <w:rFonts w:hint="eastAsia"/>
          <w:szCs w:val="21"/>
        </w:rPr>
        <w:t xml:space="preserve"> </w:t>
      </w:r>
      <w:r>
        <w:rPr>
          <w:szCs w:val="21"/>
        </w:rPr>
        <w:t>mm</w:t>
      </w:r>
      <w:r>
        <w:rPr>
          <w:rFonts w:hint="eastAsia"/>
          <w:szCs w:val="21"/>
        </w:rPr>
        <w:t>等值线为西北界、</w:t>
      </w:r>
      <w:r>
        <w:rPr>
          <w:szCs w:val="21"/>
        </w:rPr>
        <w:t>500</w:t>
      </w:r>
      <w:r>
        <w:rPr>
          <w:rFonts w:hint="eastAsia"/>
          <w:szCs w:val="21"/>
        </w:rPr>
        <w:t xml:space="preserve"> </w:t>
      </w:r>
      <w:r>
        <w:rPr>
          <w:szCs w:val="21"/>
        </w:rPr>
        <w:t>mm</w:t>
      </w:r>
      <w:r>
        <w:rPr>
          <w:rFonts w:hint="eastAsia"/>
          <w:szCs w:val="21"/>
        </w:rPr>
        <w:t>等值线为东南界。西北界与</w:t>
      </w:r>
      <w:proofErr w:type="gramStart"/>
      <w:r>
        <w:rPr>
          <w:rFonts w:hint="eastAsia"/>
          <w:szCs w:val="21"/>
        </w:rPr>
        <w:t>东南界未闭合</w:t>
      </w:r>
      <w:proofErr w:type="gramEnd"/>
      <w:r>
        <w:rPr>
          <w:rFonts w:hint="eastAsia"/>
          <w:szCs w:val="21"/>
        </w:rPr>
        <w:t>的部分，通过</w:t>
      </w:r>
      <w:r>
        <w:rPr>
          <w:szCs w:val="21"/>
        </w:rPr>
        <w:t>350</w:t>
      </w:r>
      <w:r>
        <w:rPr>
          <w:rFonts w:hint="eastAsia"/>
          <w:szCs w:val="21"/>
        </w:rPr>
        <w:t xml:space="preserve"> </w:t>
      </w:r>
      <w:r>
        <w:rPr>
          <w:szCs w:val="21"/>
        </w:rPr>
        <w:t>mm</w:t>
      </w:r>
      <w:r>
        <w:rPr>
          <w:rFonts w:hint="eastAsia"/>
          <w:szCs w:val="21"/>
        </w:rPr>
        <w:t>、</w:t>
      </w:r>
      <w:r>
        <w:rPr>
          <w:szCs w:val="21"/>
        </w:rPr>
        <w:t>400</w:t>
      </w:r>
      <w:r>
        <w:rPr>
          <w:rFonts w:hint="eastAsia"/>
          <w:szCs w:val="21"/>
        </w:rPr>
        <w:t xml:space="preserve"> </w:t>
      </w:r>
      <w:r>
        <w:rPr>
          <w:szCs w:val="21"/>
        </w:rPr>
        <w:t>mm</w:t>
      </w:r>
      <w:r>
        <w:rPr>
          <w:rFonts w:hint="eastAsia"/>
          <w:szCs w:val="21"/>
        </w:rPr>
        <w:t>、</w:t>
      </w:r>
      <w:r>
        <w:rPr>
          <w:szCs w:val="21"/>
        </w:rPr>
        <w:t>450</w:t>
      </w:r>
      <w:r>
        <w:rPr>
          <w:rFonts w:hint="eastAsia"/>
          <w:szCs w:val="21"/>
        </w:rPr>
        <w:t xml:space="preserve"> </w:t>
      </w:r>
      <w:r>
        <w:rPr>
          <w:szCs w:val="21"/>
        </w:rPr>
        <w:t>mm</w:t>
      </w:r>
      <w:r>
        <w:rPr>
          <w:rFonts w:hint="eastAsia"/>
          <w:szCs w:val="21"/>
        </w:rPr>
        <w:t>降水等值线</w:t>
      </w:r>
      <w:r w:rsidR="00E66559">
        <w:rPr>
          <w:rFonts w:hint="eastAsia"/>
          <w:szCs w:val="21"/>
        </w:rPr>
        <w:t>实现</w:t>
      </w:r>
      <w:r>
        <w:rPr>
          <w:rFonts w:hint="eastAsia"/>
          <w:szCs w:val="21"/>
        </w:rPr>
        <w:t>从</w:t>
      </w:r>
      <w:r>
        <w:rPr>
          <w:szCs w:val="21"/>
        </w:rPr>
        <w:t>300</w:t>
      </w:r>
      <w:r>
        <w:rPr>
          <w:rFonts w:hint="eastAsia"/>
          <w:szCs w:val="21"/>
        </w:rPr>
        <w:t xml:space="preserve"> </w:t>
      </w:r>
      <w:r>
        <w:rPr>
          <w:szCs w:val="21"/>
        </w:rPr>
        <w:t>mm</w:t>
      </w:r>
      <w:r>
        <w:rPr>
          <w:rFonts w:hint="eastAsia"/>
          <w:szCs w:val="21"/>
        </w:rPr>
        <w:t>至</w:t>
      </w:r>
      <w:r>
        <w:rPr>
          <w:szCs w:val="21"/>
        </w:rPr>
        <w:t>500</w:t>
      </w:r>
      <w:r>
        <w:rPr>
          <w:rFonts w:hint="eastAsia"/>
          <w:szCs w:val="21"/>
        </w:rPr>
        <w:t xml:space="preserve"> </w:t>
      </w:r>
      <w:r>
        <w:rPr>
          <w:szCs w:val="21"/>
        </w:rPr>
        <w:t>mm</w:t>
      </w:r>
      <w:r>
        <w:rPr>
          <w:rFonts w:hint="eastAsia"/>
          <w:szCs w:val="21"/>
        </w:rPr>
        <w:t>降水等值线平滑过渡连接。为了具有可比性，每一段界线的等值线在不同时间范围内的选取规则一致，从而完成界线的闭合。</w:t>
      </w:r>
    </w:p>
    <w:p w:rsidR="00544285" w:rsidRDefault="00544285">
      <w:pPr>
        <w:rPr>
          <w:szCs w:val="21"/>
        </w:rPr>
      </w:pPr>
      <w:r>
        <w:rPr>
          <w:rFonts w:hint="eastAsia"/>
          <w:szCs w:val="21"/>
        </w:rPr>
        <w:t>在基于土地利用的北方农牧交错带界线的提取方面，在已有的北方农牧交错带生态分区的范围内</w:t>
      </w:r>
      <w:r>
        <w:rPr>
          <w:szCs w:val="21"/>
          <w:vertAlign w:val="superscript"/>
        </w:rPr>
        <w:t>[14]</w:t>
      </w:r>
      <w:r>
        <w:rPr>
          <w:rFonts w:hint="eastAsia"/>
          <w:szCs w:val="21"/>
        </w:rPr>
        <w:t>，提取土地利用百分比栅格中同时满足栅格内耕地比重</w:t>
      </w:r>
      <w:r>
        <w:rPr>
          <w:szCs w:val="21"/>
        </w:rPr>
        <w:t>&gt;15%</w:t>
      </w:r>
      <w:r>
        <w:rPr>
          <w:rFonts w:hint="eastAsia"/>
          <w:szCs w:val="21"/>
        </w:rPr>
        <w:t>，草地比重</w:t>
      </w:r>
      <w:r>
        <w:rPr>
          <w:szCs w:val="21"/>
        </w:rPr>
        <w:t>&gt;15%</w:t>
      </w:r>
      <w:r>
        <w:rPr>
          <w:rFonts w:hint="eastAsia"/>
          <w:szCs w:val="21"/>
        </w:rPr>
        <w:t>，且耕地与草地之和比重</w:t>
      </w:r>
      <w:r>
        <w:rPr>
          <w:szCs w:val="21"/>
        </w:rPr>
        <w:t>&gt;50%</w:t>
      </w:r>
      <w:r>
        <w:rPr>
          <w:rFonts w:hint="eastAsia"/>
          <w:szCs w:val="21"/>
        </w:rPr>
        <w:t>的连片区域。</w:t>
      </w:r>
    </w:p>
    <w:p w:rsidR="00544285" w:rsidRDefault="00544285">
      <w:pPr>
        <w:ind w:firstLine="0"/>
        <w:rPr>
          <w:rFonts w:eastAsia="黑体"/>
        </w:rPr>
      </w:pPr>
      <w:r>
        <w:rPr>
          <w:rFonts w:eastAsia="黑体"/>
          <w:b/>
        </w:rPr>
        <w:t>3.2</w:t>
      </w:r>
      <w:r>
        <w:rPr>
          <w:rFonts w:eastAsia="黑体"/>
          <w:bCs/>
        </w:rPr>
        <w:t xml:space="preserve"> </w:t>
      </w:r>
      <w:r>
        <w:rPr>
          <w:rFonts w:eastAsia="黑体"/>
        </w:rPr>
        <w:t xml:space="preserve"> </w:t>
      </w:r>
      <w:r>
        <w:rPr>
          <w:rFonts w:eastAsia="黑体" w:hint="eastAsia"/>
        </w:rPr>
        <w:t>技术路线</w:t>
      </w:r>
    </w:p>
    <w:p w:rsidR="00544285" w:rsidRDefault="00544285" w:rsidP="00B51583">
      <w:pPr>
        <w:rPr>
          <w:color w:val="0059B2"/>
          <w:sz w:val="22"/>
        </w:rPr>
      </w:pPr>
      <w:r>
        <w:rPr>
          <w:rFonts w:hint="eastAsia"/>
          <w:szCs w:val="21"/>
        </w:rPr>
        <w:t>为了分别提取基于气候要素和土地利用的北方农牧交错带界线，收集并处理</w:t>
      </w:r>
      <w:r>
        <w:rPr>
          <w:szCs w:val="21"/>
        </w:rPr>
        <w:t>1970</w:t>
      </w:r>
      <w:r>
        <w:rPr>
          <w:rFonts w:hint="eastAsia"/>
          <w:szCs w:val="21"/>
        </w:rPr>
        <w:t>年以来的气象站</w:t>
      </w:r>
      <w:proofErr w:type="gramStart"/>
      <w:r>
        <w:rPr>
          <w:rFonts w:hint="eastAsia"/>
          <w:szCs w:val="21"/>
        </w:rPr>
        <w:t>点数据</w:t>
      </w:r>
      <w:proofErr w:type="gramEnd"/>
      <w:r>
        <w:rPr>
          <w:rFonts w:hint="eastAsia"/>
          <w:szCs w:val="21"/>
        </w:rPr>
        <w:t>和</w:t>
      </w:r>
      <w:r>
        <w:rPr>
          <w:szCs w:val="21"/>
        </w:rPr>
        <w:t xml:space="preserve">Landsat </w:t>
      </w:r>
      <w:r w:rsidR="00DF6EEC" w:rsidRPr="00DF6EEC">
        <w:rPr>
          <w:szCs w:val="21"/>
        </w:rPr>
        <w:t>MSS/TM/ETM+</w:t>
      </w:r>
      <w:r>
        <w:rPr>
          <w:rFonts w:hint="eastAsia"/>
          <w:szCs w:val="21"/>
        </w:rPr>
        <w:t>、</w:t>
      </w:r>
      <w:r>
        <w:rPr>
          <w:szCs w:val="21"/>
        </w:rPr>
        <w:t>CBERS-1</w:t>
      </w:r>
      <w:r>
        <w:rPr>
          <w:rFonts w:hint="eastAsia"/>
          <w:szCs w:val="21"/>
        </w:rPr>
        <w:t>、</w:t>
      </w:r>
      <w:r>
        <w:rPr>
          <w:szCs w:val="21"/>
        </w:rPr>
        <w:t>CBERS-2</w:t>
      </w:r>
      <w:r>
        <w:rPr>
          <w:rFonts w:hint="eastAsia"/>
          <w:szCs w:val="21"/>
        </w:rPr>
        <w:t>等遥感影像数据，并基于处理后的气候要素数据和土地利用数据，分别提取基于气候要素和土地利用的</w:t>
      </w:r>
      <w:r w:rsidR="00E66559">
        <w:rPr>
          <w:rFonts w:hint="eastAsia"/>
          <w:szCs w:val="21"/>
        </w:rPr>
        <w:t>北方</w:t>
      </w:r>
      <w:r>
        <w:rPr>
          <w:rFonts w:hint="eastAsia"/>
          <w:szCs w:val="21"/>
        </w:rPr>
        <w:t>农牧交错带界线，技术路线如图</w:t>
      </w:r>
      <w:r>
        <w:rPr>
          <w:szCs w:val="21"/>
        </w:rPr>
        <w:t>1</w:t>
      </w:r>
      <w:r>
        <w:rPr>
          <w:rFonts w:hint="eastAsia"/>
          <w:szCs w:val="21"/>
        </w:rPr>
        <w:t>。</w:t>
      </w:r>
    </w:p>
    <w:p w:rsidR="00544285" w:rsidRDefault="008B1845">
      <w:pPr>
        <w:ind w:firstLine="0"/>
        <w:jc w:val="center"/>
        <w:rPr>
          <w:color w:val="0059B2"/>
          <w:sz w:val="18"/>
        </w:rPr>
      </w:pPr>
      <w:r>
        <w:rPr>
          <w:noProof/>
          <w:color w:val="0059B2"/>
          <w:sz w:val="18"/>
        </w:rPr>
        <w:drawing>
          <wp:inline distT="0" distB="0" distL="0" distR="0">
            <wp:extent cx="5033772" cy="3168396"/>
            <wp:effectExtent l="19050" t="0" r="0" b="0"/>
            <wp:docPr id="2" name="图片 1" descr="t-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1.tif"/>
                    <pic:cNvPicPr/>
                  </pic:nvPicPr>
                  <pic:blipFill>
                    <a:blip r:embed="rId8" cstate="print"/>
                    <a:stretch>
                      <a:fillRect/>
                    </a:stretch>
                  </pic:blipFill>
                  <pic:spPr>
                    <a:xfrm>
                      <a:off x="0" y="0"/>
                      <a:ext cx="5033772" cy="3168396"/>
                    </a:xfrm>
                    <a:prstGeom prst="rect">
                      <a:avLst/>
                    </a:prstGeom>
                  </pic:spPr>
                </pic:pic>
              </a:graphicData>
            </a:graphic>
          </wp:inline>
        </w:drawing>
      </w:r>
    </w:p>
    <w:p w:rsidR="00544285" w:rsidRDefault="00544285">
      <w:pPr>
        <w:ind w:firstLine="0"/>
        <w:jc w:val="center"/>
        <w:rPr>
          <w:color w:val="0059B2"/>
          <w:sz w:val="12"/>
        </w:rPr>
      </w:pPr>
    </w:p>
    <w:p w:rsidR="00544285" w:rsidRPr="00397385" w:rsidRDefault="00544285">
      <w:pPr>
        <w:ind w:firstLine="0"/>
        <w:jc w:val="center"/>
        <w:rPr>
          <w:color w:val="000000" w:themeColor="text1"/>
          <w:sz w:val="18"/>
        </w:rPr>
      </w:pPr>
      <w:r w:rsidRPr="00397385">
        <w:rPr>
          <w:rFonts w:hint="eastAsia"/>
          <w:color w:val="000000" w:themeColor="text1"/>
          <w:sz w:val="18"/>
        </w:rPr>
        <w:t>图</w:t>
      </w:r>
      <w:r w:rsidRPr="00397385">
        <w:rPr>
          <w:color w:val="000000" w:themeColor="text1"/>
          <w:sz w:val="18"/>
        </w:rPr>
        <w:t xml:space="preserve">1  </w:t>
      </w:r>
      <w:r w:rsidRPr="00397385">
        <w:rPr>
          <w:rFonts w:hint="eastAsia"/>
          <w:color w:val="000000" w:themeColor="text1"/>
          <w:sz w:val="18"/>
        </w:rPr>
        <w:t>北方农牧交错带界线时空变化数据研发技术路线</w:t>
      </w:r>
    </w:p>
    <w:p w:rsidR="00544285" w:rsidRDefault="00544285" w:rsidP="004F7C41">
      <w:pPr>
        <w:spacing w:beforeLines="50" w:before="156" w:line="254" w:lineRule="auto"/>
        <w:rPr>
          <w:szCs w:val="21"/>
        </w:rPr>
      </w:pPr>
      <w:r>
        <w:rPr>
          <w:rFonts w:hint="eastAsia"/>
          <w:szCs w:val="21"/>
        </w:rPr>
        <w:t>在基于气候要素界线提取方面，本文收集了北方地区</w:t>
      </w:r>
      <w:r>
        <w:rPr>
          <w:szCs w:val="21"/>
        </w:rPr>
        <w:t>197</w:t>
      </w:r>
      <w:r>
        <w:rPr>
          <w:rFonts w:hint="eastAsia"/>
          <w:szCs w:val="21"/>
        </w:rPr>
        <w:t>个国家气象站点</w:t>
      </w:r>
      <w:r>
        <w:rPr>
          <w:szCs w:val="21"/>
        </w:rPr>
        <w:t>1970</w:t>
      </w:r>
      <w:r w:rsidRPr="00B947A5">
        <w:rPr>
          <w:rFonts w:asciiTheme="minorEastAsia" w:eastAsiaTheme="minorEastAsia" w:hAnsiTheme="minorEastAsia"/>
          <w:szCs w:val="21"/>
        </w:rPr>
        <w:t>-</w:t>
      </w:r>
      <w:r>
        <w:rPr>
          <w:szCs w:val="21"/>
        </w:rPr>
        <w:t>2010</w:t>
      </w:r>
      <w:r>
        <w:rPr>
          <w:rFonts w:hint="eastAsia"/>
          <w:szCs w:val="21"/>
        </w:rPr>
        <w:t>年</w:t>
      </w:r>
      <w:proofErr w:type="gramStart"/>
      <w:r>
        <w:rPr>
          <w:rFonts w:hint="eastAsia"/>
          <w:szCs w:val="21"/>
        </w:rPr>
        <w:t>的日值降水</w:t>
      </w:r>
      <w:proofErr w:type="gramEnd"/>
      <w:r>
        <w:rPr>
          <w:rFonts w:hint="eastAsia"/>
          <w:szCs w:val="21"/>
        </w:rPr>
        <w:t>数据，处理求得各个气象站点上</w:t>
      </w:r>
      <w:r>
        <w:rPr>
          <w:szCs w:val="21"/>
        </w:rPr>
        <w:t>1970s</w:t>
      </w:r>
      <w:r>
        <w:rPr>
          <w:rFonts w:hint="eastAsia"/>
          <w:szCs w:val="21"/>
        </w:rPr>
        <w:t>、</w:t>
      </w:r>
      <w:r>
        <w:rPr>
          <w:szCs w:val="21"/>
        </w:rPr>
        <w:t>1980s</w:t>
      </w:r>
      <w:r>
        <w:rPr>
          <w:rFonts w:hint="eastAsia"/>
          <w:szCs w:val="21"/>
        </w:rPr>
        <w:t>、</w:t>
      </w:r>
      <w:r>
        <w:rPr>
          <w:szCs w:val="21"/>
        </w:rPr>
        <w:t>1990s</w:t>
      </w:r>
      <w:r>
        <w:rPr>
          <w:rFonts w:hint="eastAsia"/>
          <w:szCs w:val="21"/>
        </w:rPr>
        <w:t>、</w:t>
      </w:r>
      <w:r>
        <w:rPr>
          <w:szCs w:val="21"/>
        </w:rPr>
        <w:t>2000s</w:t>
      </w:r>
      <w:r>
        <w:rPr>
          <w:rFonts w:hint="eastAsia"/>
          <w:szCs w:val="21"/>
        </w:rPr>
        <w:t>四个不同时期的平均降水量。在此基础上，使用了</w:t>
      </w:r>
      <w:r>
        <w:rPr>
          <w:szCs w:val="21"/>
        </w:rPr>
        <w:t>ANUSPLIN</w:t>
      </w:r>
      <w:r>
        <w:rPr>
          <w:rFonts w:hint="eastAsia"/>
          <w:szCs w:val="21"/>
        </w:rPr>
        <w:t>软件插值得到空间分辨率为</w:t>
      </w:r>
      <w:r>
        <w:rPr>
          <w:szCs w:val="21"/>
        </w:rPr>
        <w:t>1</w:t>
      </w:r>
      <w:r w:rsidR="00B947A5">
        <w:rPr>
          <w:rFonts w:hint="eastAsia"/>
          <w:szCs w:val="21"/>
        </w:rPr>
        <w:t xml:space="preserve"> </w:t>
      </w:r>
      <w:r>
        <w:rPr>
          <w:szCs w:val="21"/>
        </w:rPr>
        <w:t>km</w:t>
      </w:r>
      <w:r>
        <w:rPr>
          <w:rFonts w:hint="eastAsia"/>
          <w:szCs w:val="21"/>
        </w:rPr>
        <w:t>的平均降水量栅格数据；并使用</w:t>
      </w:r>
      <w:r>
        <w:rPr>
          <w:szCs w:val="21"/>
        </w:rPr>
        <w:t>ArcGIS</w:t>
      </w:r>
      <w:r w:rsidR="00EA3A7A">
        <w:rPr>
          <w:rFonts w:hint="eastAsia"/>
          <w:szCs w:val="21"/>
        </w:rPr>
        <w:t xml:space="preserve"> </w:t>
      </w:r>
      <w:r>
        <w:rPr>
          <w:szCs w:val="21"/>
        </w:rPr>
        <w:t>10.2</w:t>
      </w:r>
      <w:r>
        <w:rPr>
          <w:rFonts w:hint="eastAsia"/>
          <w:szCs w:val="21"/>
        </w:rPr>
        <w:t>中等值线工具，提取各个时期研究区内的降水量等值</w:t>
      </w:r>
      <w:r>
        <w:rPr>
          <w:rFonts w:hint="eastAsia"/>
          <w:szCs w:val="21"/>
        </w:rPr>
        <w:lastRenderedPageBreak/>
        <w:t>线。根据界定指标，结合已有生态功能区范围</w:t>
      </w:r>
      <w:r>
        <w:rPr>
          <w:szCs w:val="21"/>
          <w:vertAlign w:val="superscript"/>
        </w:rPr>
        <w:t>[14]</w:t>
      </w:r>
      <w:r w:rsidR="00E66559">
        <w:rPr>
          <w:rFonts w:hint="eastAsia"/>
          <w:szCs w:val="21"/>
        </w:rPr>
        <w:t>在</w:t>
      </w:r>
      <w:r>
        <w:rPr>
          <w:rFonts w:hint="eastAsia"/>
          <w:szCs w:val="21"/>
        </w:rPr>
        <w:t>前人研究中降水年变率</w:t>
      </w:r>
      <w:r>
        <w:rPr>
          <w:szCs w:val="21"/>
        </w:rPr>
        <w:t>15%</w:t>
      </w:r>
      <w:r w:rsidR="00B12042" w:rsidRPr="00B12042">
        <w:rPr>
          <w:rFonts w:asciiTheme="minorEastAsia" w:eastAsiaTheme="minorEastAsia" w:hAnsiTheme="minorEastAsia"/>
          <w:szCs w:val="21"/>
        </w:rPr>
        <w:t>-</w:t>
      </w:r>
      <w:r>
        <w:rPr>
          <w:szCs w:val="21"/>
        </w:rPr>
        <w:t>30%</w:t>
      </w:r>
      <w:r>
        <w:rPr>
          <w:rFonts w:hint="eastAsia"/>
          <w:szCs w:val="21"/>
        </w:rPr>
        <w:t>、干燥度指数</w:t>
      </w:r>
      <w:r>
        <w:rPr>
          <w:szCs w:val="21"/>
        </w:rPr>
        <w:t>0.2</w:t>
      </w:r>
      <w:r w:rsidR="00B12042" w:rsidRPr="00B12042">
        <w:rPr>
          <w:rFonts w:asciiTheme="minorEastAsia" w:eastAsiaTheme="minorEastAsia" w:hAnsiTheme="minorEastAsia"/>
          <w:szCs w:val="21"/>
        </w:rPr>
        <w:t>-</w:t>
      </w:r>
      <w:r>
        <w:rPr>
          <w:szCs w:val="21"/>
        </w:rPr>
        <w:t>0.5</w:t>
      </w:r>
      <w:r>
        <w:rPr>
          <w:rFonts w:hint="eastAsia"/>
          <w:szCs w:val="21"/>
        </w:rPr>
        <w:t>界定范围的基础上</w:t>
      </w:r>
      <w:r>
        <w:rPr>
          <w:szCs w:val="21"/>
          <w:vertAlign w:val="superscript"/>
        </w:rPr>
        <w:t>[3]</w:t>
      </w:r>
      <w:r>
        <w:rPr>
          <w:rFonts w:hint="eastAsia"/>
          <w:szCs w:val="21"/>
        </w:rPr>
        <w:t>，手动矢量化完成对</w:t>
      </w:r>
      <w:r>
        <w:rPr>
          <w:szCs w:val="21"/>
        </w:rPr>
        <w:t>1970s</w:t>
      </w:r>
      <w:r>
        <w:rPr>
          <w:rFonts w:hint="eastAsia"/>
          <w:szCs w:val="21"/>
        </w:rPr>
        <w:t>、</w:t>
      </w:r>
      <w:r>
        <w:rPr>
          <w:szCs w:val="21"/>
        </w:rPr>
        <w:t>1980s</w:t>
      </w:r>
      <w:r>
        <w:rPr>
          <w:rFonts w:hint="eastAsia"/>
          <w:szCs w:val="21"/>
        </w:rPr>
        <w:t>、</w:t>
      </w:r>
      <w:r>
        <w:rPr>
          <w:szCs w:val="21"/>
        </w:rPr>
        <w:t>1990s</w:t>
      </w:r>
      <w:r>
        <w:rPr>
          <w:rFonts w:hint="eastAsia"/>
          <w:szCs w:val="21"/>
        </w:rPr>
        <w:t>和</w:t>
      </w:r>
      <w:r>
        <w:rPr>
          <w:szCs w:val="21"/>
        </w:rPr>
        <w:t>2000s</w:t>
      </w:r>
      <w:r>
        <w:rPr>
          <w:rFonts w:hint="eastAsia"/>
          <w:szCs w:val="21"/>
        </w:rPr>
        <w:t>基于气候要素的北方农牧交错带界线的提取。</w:t>
      </w:r>
    </w:p>
    <w:p w:rsidR="00544285" w:rsidRDefault="00544285" w:rsidP="00B51583">
      <w:pPr>
        <w:spacing w:line="254" w:lineRule="auto"/>
        <w:rPr>
          <w:szCs w:val="21"/>
        </w:rPr>
      </w:pPr>
      <w:r>
        <w:rPr>
          <w:rFonts w:hint="eastAsia"/>
          <w:szCs w:val="21"/>
        </w:rPr>
        <w:t>在基于土地利用界线提取方面，收集了</w:t>
      </w:r>
      <w:r>
        <w:rPr>
          <w:szCs w:val="21"/>
        </w:rPr>
        <w:t>1970s</w:t>
      </w:r>
      <w:r>
        <w:rPr>
          <w:rFonts w:hint="eastAsia"/>
          <w:szCs w:val="21"/>
        </w:rPr>
        <w:t>末期、</w:t>
      </w:r>
      <w:r>
        <w:rPr>
          <w:szCs w:val="21"/>
        </w:rPr>
        <w:t>1980s</w:t>
      </w:r>
      <w:r>
        <w:rPr>
          <w:rFonts w:hint="eastAsia"/>
          <w:szCs w:val="21"/>
        </w:rPr>
        <w:t>末期、</w:t>
      </w:r>
      <w:r>
        <w:rPr>
          <w:szCs w:val="21"/>
        </w:rPr>
        <w:t>2000</w:t>
      </w:r>
      <w:r w:rsidR="008B4E9D">
        <w:rPr>
          <w:rFonts w:hint="eastAsia"/>
          <w:szCs w:val="21"/>
        </w:rPr>
        <w:t>、</w:t>
      </w:r>
      <w:r>
        <w:rPr>
          <w:szCs w:val="21"/>
        </w:rPr>
        <w:t>2010</w:t>
      </w:r>
      <w:r>
        <w:rPr>
          <w:rFonts w:hint="eastAsia"/>
          <w:szCs w:val="21"/>
        </w:rPr>
        <w:t>年的遥感数据进行目视解译，采用了</w:t>
      </w:r>
      <w:r>
        <w:rPr>
          <w:szCs w:val="21"/>
        </w:rPr>
        <w:t>ArcGIS</w:t>
      </w:r>
      <w:r>
        <w:rPr>
          <w:rFonts w:hint="eastAsia"/>
          <w:szCs w:val="21"/>
        </w:rPr>
        <w:t>中创建渔网工具获得</w:t>
      </w:r>
      <w:r>
        <w:rPr>
          <w:szCs w:val="21"/>
        </w:rPr>
        <w:t>1 km</w:t>
      </w:r>
      <w:r>
        <w:rPr>
          <w:rFonts w:hint="eastAsia"/>
          <w:szCs w:val="21"/>
        </w:rPr>
        <w:t>×</w:t>
      </w:r>
      <w:r>
        <w:rPr>
          <w:szCs w:val="21"/>
        </w:rPr>
        <w:t>1 km</w:t>
      </w:r>
      <w:r>
        <w:rPr>
          <w:rFonts w:hint="eastAsia"/>
          <w:szCs w:val="21"/>
        </w:rPr>
        <w:t>的渔网，并使用</w:t>
      </w:r>
      <w:proofErr w:type="spellStart"/>
      <w:r>
        <w:rPr>
          <w:szCs w:val="21"/>
        </w:rPr>
        <w:t>Matlab</w:t>
      </w:r>
      <w:proofErr w:type="spellEnd"/>
      <w:r>
        <w:rPr>
          <w:rFonts w:hint="eastAsia"/>
          <w:szCs w:val="21"/>
        </w:rPr>
        <w:t>程序</w:t>
      </w:r>
      <w:r w:rsidR="00E66559">
        <w:rPr>
          <w:rFonts w:hint="eastAsia"/>
          <w:szCs w:val="21"/>
        </w:rPr>
        <w:t>计算</w:t>
      </w:r>
      <w:r>
        <w:rPr>
          <w:rFonts w:hint="eastAsia"/>
          <w:szCs w:val="21"/>
        </w:rPr>
        <w:t>每个渔网单元内各类土地利用类型所占面积，获得空间分辨率为</w:t>
      </w:r>
      <w:r>
        <w:rPr>
          <w:szCs w:val="21"/>
        </w:rPr>
        <w:t>1</w:t>
      </w:r>
      <w:r>
        <w:rPr>
          <w:rFonts w:hint="eastAsia"/>
          <w:szCs w:val="21"/>
        </w:rPr>
        <w:t xml:space="preserve"> </w:t>
      </w:r>
      <w:r>
        <w:rPr>
          <w:szCs w:val="21"/>
        </w:rPr>
        <w:t>km</w:t>
      </w:r>
      <w:r>
        <w:rPr>
          <w:rFonts w:hint="eastAsia"/>
          <w:szCs w:val="21"/>
        </w:rPr>
        <w:t>的</w:t>
      </w:r>
      <w:r>
        <w:rPr>
          <w:szCs w:val="21"/>
        </w:rPr>
        <w:t>1970s</w:t>
      </w:r>
      <w:r>
        <w:rPr>
          <w:rFonts w:hint="eastAsia"/>
          <w:szCs w:val="21"/>
        </w:rPr>
        <w:t>、</w:t>
      </w:r>
      <w:r>
        <w:rPr>
          <w:szCs w:val="21"/>
        </w:rPr>
        <w:t>1980s</w:t>
      </w:r>
      <w:r>
        <w:rPr>
          <w:rFonts w:hint="eastAsia"/>
          <w:szCs w:val="21"/>
        </w:rPr>
        <w:t>、</w:t>
      </w:r>
      <w:r>
        <w:rPr>
          <w:szCs w:val="21"/>
        </w:rPr>
        <w:t>1990s</w:t>
      </w:r>
      <w:r>
        <w:rPr>
          <w:rFonts w:hint="eastAsia"/>
          <w:szCs w:val="21"/>
        </w:rPr>
        <w:t>和</w:t>
      </w:r>
      <w:r>
        <w:rPr>
          <w:szCs w:val="21"/>
        </w:rPr>
        <w:t>2000s</w:t>
      </w:r>
      <w:r>
        <w:rPr>
          <w:rFonts w:hint="eastAsia"/>
          <w:szCs w:val="21"/>
        </w:rPr>
        <w:t>四个时期的耕地和草地的百分比栅格数据。根据界定指标提取满足条件的连片区域，结合已有生态功能区范围</w:t>
      </w:r>
      <w:r>
        <w:rPr>
          <w:szCs w:val="21"/>
          <w:vertAlign w:val="superscript"/>
        </w:rPr>
        <w:t>[14]</w:t>
      </w:r>
      <w:r>
        <w:rPr>
          <w:rFonts w:hint="eastAsia"/>
          <w:szCs w:val="21"/>
        </w:rPr>
        <w:t>，手动矢量化完成对</w:t>
      </w:r>
      <w:r>
        <w:rPr>
          <w:szCs w:val="21"/>
        </w:rPr>
        <w:t>1970s</w:t>
      </w:r>
      <w:r>
        <w:rPr>
          <w:rFonts w:hint="eastAsia"/>
          <w:szCs w:val="21"/>
        </w:rPr>
        <w:t>、</w:t>
      </w:r>
      <w:r>
        <w:rPr>
          <w:szCs w:val="21"/>
        </w:rPr>
        <w:t>1980s</w:t>
      </w:r>
      <w:r>
        <w:rPr>
          <w:rFonts w:hint="eastAsia"/>
          <w:szCs w:val="21"/>
        </w:rPr>
        <w:t>、</w:t>
      </w:r>
      <w:r>
        <w:rPr>
          <w:szCs w:val="21"/>
        </w:rPr>
        <w:t>1990s</w:t>
      </w:r>
      <w:r>
        <w:rPr>
          <w:rFonts w:hint="eastAsia"/>
          <w:szCs w:val="21"/>
        </w:rPr>
        <w:t>和</w:t>
      </w:r>
      <w:r>
        <w:rPr>
          <w:szCs w:val="21"/>
        </w:rPr>
        <w:t>2000s</w:t>
      </w:r>
      <w:r>
        <w:rPr>
          <w:rFonts w:hint="eastAsia"/>
          <w:szCs w:val="21"/>
        </w:rPr>
        <w:t>基于土地利用的北方农牧交错带界线的提取。</w:t>
      </w:r>
    </w:p>
    <w:p w:rsidR="00544285" w:rsidRPr="00B51583" w:rsidRDefault="00544285" w:rsidP="00B51583">
      <w:pPr>
        <w:pStyle w:val="3"/>
        <w:spacing w:after="120" w:line="254" w:lineRule="auto"/>
        <w:rPr>
          <w:b/>
        </w:rPr>
      </w:pPr>
      <w:r w:rsidRPr="00B51583">
        <w:rPr>
          <w:b/>
        </w:rPr>
        <w:t xml:space="preserve">4  </w:t>
      </w:r>
      <w:r w:rsidRPr="00B51583">
        <w:rPr>
          <w:rFonts w:hint="eastAsia"/>
          <w:b/>
        </w:rPr>
        <w:t>数据结果与验证</w:t>
      </w:r>
    </w:p>
    <w:p w:rsidR="00544285" w:rsidRDefault="00544285" w:rsidP="00B51583">
      <w:pPr>
        <w:spacing w:line="254" w:lineRule="auto"/>
        <w:ind w:firstLine="0"/>
        <w:rPr>
          <w:rFonts w:eastAsia="黑体"/>
        </w:rPr>
      </w:pPr>
      <w:r>
        <w:rPr>
          <w:rFonts w:eastAsia="黑体"/>
          <w:b/>
        </w:rPr>
        <w:t>4.1</w:t>
      </w:r>
      <w:r>
        <w:rPr>
          <w:rFonts w:eastAsia="黑体"/>
          <w:bCs/>
        </w:rPr>
        <w:t xml:space="preserve"> </w:t>
      </w:r>
      <w:r>
        <w:rPr>
          <w:rFonts w:eastAsia="黑体"/>
        </w:rPr>
        <w:t xml:space="preserve"> </w:t>
      </w:r>
      <w:r>
        <w:rPr>
          <w:rFonts w:eastAsia="黑体" w:hint="eastAsia"/>
        </w:rPr>
        <w:t>数据集组成</w:t>
      </w:r>
    </w:p>
    <w:p w:rsidR="00544285" w:rsidRPr="00B51583" w:rsidRDefault="00544285" w:rsidP="00B51583">
      <w:pPr>
        <w:spacing w:line="254" w:lineRule="auto"/>
        <w:rPr>
          <w:spacing w:val="-5"/>
          <w:szCs w:val="21"/>
        </w:rPr>
      </w:pPr>
      <w:r w:rsidRPr="00B51583">
        <w:rPr>
          <w:rFonts w:hint="eastAsia"/>
          <w:spacing w:val="-5"/>
          <w:szCs w:val="21"/>
        </w:rPr>
        <w:t>四个历史时期中国北方农牧交错带界线数据集（</w:t>
      </w:r>
      <w:r w:rsidRPr="00B51583">
        <w:rPr>
          <w:spacing w:val="-5"/>
          <w:szCs w:val="21"/>
        </w:rPr>
        <w:t>1970</w:t>
      </w:r>
      <w:r w:rsidRPr="00544285">
        <w:rPr>
          <w:rFonts w:ascii="宋体" w:eastAsia="宋体" w:hAnsi="宋体"/>
          <w:spacing w:val="-5"/>
          <w:szCs w:val="21"/>
        </w:rPr>
        <w:t>-</w:t>
      </w:r>
      <w:r w:rsidRPr="00B51583">
        <w:rPr>
          <w:spacing w:val="-5"/>
          <w:szCs w:val="21"/>
        </w:rPr>
        <w:t>2010</w:t>
      </w:r>
      <w:r w:rsidRPr="00B51583">
        <w:rPr>
          <w:rFonts w:hint="eastAsia"/>
          <w:spacing w:val="-5"/>
          <w:szCs w:val="21"/>
        </w:rPr>
        <w:t>）由</w:t>
      </w:r>
      <w:r w:rsidRPr="00B51583">
        <w:rPr>
          <w:spacing w:val="-5"/>
          <w:szCs w:val="21"/>
        </w:rPr>
        <w:t>6</w:t>
      </w:r>
      <w:r w:rsidR="00D66DDD">
        <w:rPr>
          <w:rFonts w:hint="eastAsia"/>
          <w:spacing w:val="-5"/>
          <w:szCs w:val="21"/>
        </w:rPr>
        <w:t>2</w:t>
      </w:r>
      <w:r w:rsidRPr="00B51583">
        <w:rPr>
          <w:rFonts w:hint="eastAsia"/>
          <w:spacing w:val="-5"/>
          <w:szCs w:val="21"/>
        </w:rPr>
        <w:t>个数据文件组成，以</w:t>
      </w:r>
      <w:r w:rsidR="00266DB5" w:rsidRPr="00266DB5">
        <w:rPr>
          <w:rFonts w:hint="eastAsia"/>
          <w:spacing w:val="-5"/>
          <w:szCs w:val="21"/>
        </w:rPr>
        <w:t>.</w:t>
      </w:r>
      <w:proofErr w:type="spellStart"/>
      <w:r w:rsidR="00266DB5" w:rsidRPr="00266DB5">
        <w:rPr>
          <w:rFonts w:hint="eastAsia"/>
          <w:spacing w:val="-5"/>
          <w:szCs w:val="21"/>
        </w:rPr>
        <w:t>shp</w:t>
      </w:r>
      <w:proofErr w:type="spellEnd"/>
      <w:r w:rsidR="004F7C41">
        <w:rPr>
          <w:rFonts w:hint="eastAsia"/>
          <w:spacing w:val="-5"/>
          <w:szCs w:val="21"/>
        </w:rPr>
        <w:t>和</w:t>
      </w:r>
      <w:r w:rsidR="008B4E9D">
        <w:rPr>
          <w:rFonts w:hint="eastAsia"/>
          <w:spacing w:val="-5"/>
          <w:szCs w:val="21"/>
        </w:rPr>
        <w:t>.</w:t>
      </w:r>
      <w:proofErr w:type="spellStart"/>
      <w:r w:rsidR="00266DB5" w:rsidRPr="00266DB5">
        <w:rPr>
          <w:spacing w:val="-5"/>
          <w:szCs w:val="21"/>
        </w:rPr>
        <w:t>kml</w:t>
      </w:r>
      <w:proofErr w:type="spellEnd"/>
      <w:r w:rsidRPr="00B51583">
        <w:rPr>
          <w:rFonts w:hint="eastAsia"/>
          <w:spacing w:val="-5"/>
          <w:szCs w:val="21"/>
        </w:rPr>
        <w:t>格式存储，数据量</w:t>
      </w:r>
      <w:r w:rsidR="00266DB5" w:rsidRPr="00266DB5">
        <w:rPr>
          <w:rFonts w:hint="eastAsia"/>
          <w:spacing w:val="-5"/>
          <w:szCs w:val="21"/>
        </w:rPr>
        <w:t>压缩前</w:t>
      </w:r>
      <w:r w:rsidR="00266DB5" w:rsidRPr="00266DB5">
        <w:rPr>
          <w:rFonts w:hint="eastAsia"/>
          <w:spacing w:val="-5"/>
          <w:szCs w:val="21"/>
        </w:rPr>
        <w:t>199</w:t>
      </w:r>
      <w:r w:rsidR="00266DB5" w:rsidRPr="00266DB5">
        <w:rPr>
          <w:spacing w:val="-5"/>
          <w:szCs w:val="21"/>
        </w:rPr>
        <w:t xml:space="preserve"> KB</w:t>
      </w:r>
      <w:r w:rsidR="00266DB5" w:rsidRPr="00266DB5">
        <w:rPr>
          <w:rFonts w:hint="eastAsia"/>
          <w:spacing w:val="-5"/>
          <w:szCs w:val="21"/>
        </w:rPr>
        <w:t>，压缩后</w:t>
      </w:r>
      <w:r w:rsidR="00266DB5" w:rsidRPr="00266DB5">
        <w:rPr>
          <w:rFonts w:hint="eastAsia"/>
          <w:spacing w:val="-5"/>
          <w:szCs w:val="21"/>
        </w:rPr>
        <w:t>159</w:t>
      </w:r>
      <w:r w:rsidR="00266DB5" w:rsidRPr="00266DB5">
        <w:rPr>
          <w:spacing w:val="-5"/>
          <w:szCs w:val="21"/>
        </w:rPr>
        <w:t xml:space="preserve"> KB</w:t>
      </w:r>
      <w:r w:rsidRPr="00B51583">
        <w:rPr>
          <w:rFonts w:hint="eastAsia"/>
          <w:spacing w:val="-5"/>
          <w:szCs w:val="21"/>
        </w:rPr>
        <w:t>。</w:t>
      </w:r>
      <w:r w:rsidRPr="00B51583">
        <w:rPr>
          <w:spacing w:val="-5"/>
          <w:szCs w:val="21"/>
        </w:rPr>
        <w:t>1970s</w:t>
      </w:r>
      <w:r w:rsidRPr="00B51583">
        <w:rPr>
          <w:rFonts w:hint="eastAsia"/>
          <w:spacing w:val="-5"/>
          <w:szCs w:val="21"/>
        </w:rPr>
        <w:t>、</w:t>
      </w:r>
      <w:r w:rsidRPr="00B51583">
        <w:rPr>
          <w:spacing w:val="-5"/>
          <w:szCs w:val="21"/>
        </w:rPr>
        <w:t>1980s</w:t>
      </w:r>
      <w:r w:rsidRPr="00B51583">
        <w:rPr>
          <w:rFonts w:hint="eastAsia"/>
          <w:spacing w:val="-5"/>
          <w:szCs w:val="21"/>
        </w:rPr>
        <w:t>、</w:t>
      </w:r>
      <w:r w:rsidRPr="00B51583">
        <w:rPr>
          <w:spacing w:val="-5"/>
          <w:szCs w:val="21"/>
        </w:rPr>
        <w:t>1990s</w:t>
      </w:r>
      <w:r w:rsidRPr="00B51583">
        <w:rPr>
          <w:rFonts w:hint="eastAsia"/>
          <w:spacing w:val="-5"/>
          <w:szCs w:val="21"/>
        </w:rPr>
        <w:t>、</w:t>
      </w:r>
      <w:r w:rsidRPr="00B51583">
        <w:rPr>
          <w:spacing w:val="-5"/>
          <w:szCs w:val="21"/>
        </w:rPr>
        <w:t>2000s</w:t>
      </w:r>
      <w:r w:rsidRPr="00B51583">
        <w:rPr>
          <w:rFonts w:hint="eastAsia"/>
          <w:spacing w:val="-5"/>
          <w:szCs w:val="21"/>
        </w:rPr>
        <w:t>四个时期基于气候要素和土地利用界定的北方农牧交错带空间分布情况如图</w:t>
      </w:r>
      <w:r w:rsidRPr="00B51583">
        <w:rPr>
          <w:spacing w:val="-5"/>
          <w:szCs w:val="21"/>
        </w:rPr>
        <w:t>2</w:t>
      </w:r>
      <w:r w:rsidRPr="00B51583">
        <w:rPr>
          <w:rFonts w:hint="eastAsia"/>
          <w:spacing w:val="-5"/>
          <w:szCs w:val="21"/>
        </w:rPr>
        <w:t>、图</w:t>
      </w:r>
      <w:r w:rsidRPr="00B51583">
        <w:rPr>
          <w:spacing w:val="-5"/>
          <w:szCs w:val="21"/>
        </w:rPr>
        <w:t>3</w:t>
      </w:r>
      <w:r w:rsidRPr="00B51583">
        <w:rPr>
          <w:rFonts w:hint="eastAsia"/>
          <w:spacing w:val="-5"/>
          <w:szCs w:val="21"/>
        </w:rPr>
        <w:t>所示。</w:t>
      </w:r>
    </w:p>
    <w:p w:rsidR="00544285" w:rsidRDefault="00544285">
      <w:pPr>
        <w:ind w:firstLine="0"/>
        <w:jc w:val="center"/>
        <w:rPr>
          <w:color w:val="0059B2"/>
          <w:sz w:val="18"/>
        </w:rPr>
      </w:pPr>
    </w:p>
    <w:p w:rsidR="005C324A" w:rsidRDefault="00BC3798">
      <w:pPr>
        <w:ind w:firstLine="0"/>
        <w:jc w:val="center"/>
        <w:rPr>
          <w:color w:val="0059B2"/>
          <w:sz w:val="18"/>
        </w:rPr>
      </w:pPr>
      <w:r>
        <w:rPr>
          <w:noProof/>
          <w:color w:val="0059B2"/>
          <w:sz w:val="18"/>
        </w:rPr>
        <w:drawing>
          <wp:inline distT="0" distB="0" distL="0" distR="0">
            <wp:extent cx="3761232" cy="2991612"/>
            <wp:effectExtent l="19050" t="0" r="0" b="0"/>
            <wp:docPr id="1" name="图片 0" descr="t-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2.tif"/>
                    <pic:cNvPicPr/>
                  </pic:nvPicPr>
                  <pic:blipFill>
                    <a:blip r:embed="rId9" cstate="print"/>
                    <a:stretch>
                      <a:fillRect/>
                    </a:stretch>
                  </pic:blipFill>
                  <pic:spPr>
                    <a:xfrm>
                      <a:off x="0" y="0"/>
                      <a:ext cx="3761232" cy="2991612"/>
                    </a:xfrm>
                    <a:prstGeom prst="rect">
                      <a:avLst/>
                    </a:prstGeom>
                  </pic:spPr>
                </pic:pic>
              </a:graphicData>
            </a:graphic>
          </wp:inline>
        </w:drawing>
      </w:r>
    </w:p>
    <w:p w:rsidR="00544285" w:rsidRDefault="00544285">
      <w:pPr>
        <w:ind w:firstLine="0"/>
        <w:jc w:val="center"/>
        <w:rPr>
          <w:color w:val="0059B2"/>
          <w:sz w:val="8"/>
        </w:rPr>
      </w:pPr>
    </w:p>
    <w:p w:rsidR="00544285" w:rsidRPr="00397385" w:rsidRDefault="00544285">
      <w:pPr>
        <w:ind w:firstLine="0"/>
        <w:jc w:val="center"/>
        <w:rPr>
          <w:color w:val="000000" w:themeColor="text1"/>
          <w:sz w:val="14"/>
        </w:rPr>
      </w:pPr>
      <w:r w:rsidRPr="00397385">
        <w:rPr>
          <w:rFonts w:hint="eastAsia"/>
          <w:color w:val="000000" w:themeColor="text1"/>
          <w:sz w:val="18"/>
        </w:rPr>
        <w:t>图</w:t>
      </w:r>
      <w:r w:rsidRPr="00397385">
        <w:rPr>
          <w:color w:val="000000" w:themeColor="text1"/>
          <w:sz w:val="18"/>
        </w:rPr>
        <w:t xml:space="preserve">2 </w:t>
      </w:r>
      <w:r w:rsidRPr="00397385">
        <w:rPr>
          <w:rFonts w:hint="eastAsia"/>
          <w:color w:val="000000" w:themeColor="text1"/>
          <w:sz w:val="18"/>
        </w:rPr>
        <w:t xml:space="preserve"> </w:t>
      </w:r>
      <w:r w:rsidRPr="00397385">
        <w:rPr>
          <w:rFonts w:hint="eastAsia"/>
          <w:color w:val="000000" w:themeColor="text1"/>
          <w:sz w:val="18"/>
        </w:rPr>
        <w:t>基于气候要素的北方农牧交错带界线</w:t>
      </w:r>
    </w:p>
    <w:p w:rsidR="00544285" w:rsidRDefault="00544285" w:rsidP="004F7C41">
      <w:pPr>
        <w:spacing w:beforeLines="50" w:before="156" w:line="254" w:lineRule="auto"/>
        <w:ind w:firstLine="0"/>
        <w:rPr>
          <w:rFonts w:eastAsia="黑体"/>
        </w:rPr>
      </w:pPr>
      <w:r>
        <w:rPr>
          <w:rFonts w:eastAsia="黑体"/>
          <w:b/>
        </w:rPr>
        <w:t xml:space="preserve">4.2 </w:t>
      </w:r>
      <w:r>
        <w:rPr>
          <w:rFonts w:eastAsia="黑体"/>
        </w:rPr>
        <w:t xml:space="preserve"> </w:t>
      </w:r>
      <w:r>
        <w:rPr>
          <w:rFonts w:eastAsia="黑体" w:hint="eastAsia"/>
        </w:rPr>
        <w:t>数据结果</w:t>
      </w:r>
    </w:p>
    <w:p w:rsidR="00544285" w:rsidRDefault="00544285" w:rsidP="004F7C41">
      <w:pPr>
        <w:spacing w:afterLines="50" w:after="156" w:line="254" w:lineRule="auto"/>
        <w:rPr>
          <w:color w:val="0059B2"/>
          <w:sz w:val="18"/>
        </w:rPr>
      </w:pPr>
      <w:r w:rsidRPr="00397385">
        <w:rPr>
          <w:spacing w:val="2"/>
          <w:szCs w:val="21"/>
        </w:rPr>
        <w:t>1970</w:t>
      </w:r>
      <w:r w:rsidRPr="00397385">
        <w:rPr>
          <w:rFonts w:asciiTheme="minorEastAsia" w:eastAsiaTheme="minorEastAsia" w:hAnsiTheme="minorEastAsia"/>
          <w:spacing w:val="2"/>
          <w:szCs w:val="21"/>
        </w:rPr>
        <w:t>-</w:t>
      </w:r>
      <w:r w:rsidRPr="00397385">
        <w:rPr>
          <w:spacing w:val="2"/>
          <w:szCs w:val="21"/>
        </w:rPr>
        <w:t>2010</w:t>
      </w:r>
      <w:r w:rsidRPr="00397385">
        <w:rPr>
          <w:rFonts w:hint="eastAsia"/>
          <w:spacing w:val="2"/>
          <w:szCs w:val="21"/>
        </w:rPr>
        <w:t>年期间，基于气候要素和土地利用的北方农牧交错带界线均发生了较大变迁，且在不同地区、不同时期内变迁情况各异。为更好地识别</w:t>
      </w:r>
      <w:r w:rsidR="00E66559" w:rsidRPr="00397385">
        <w:rPr>
          <w:rFonts w:hint="eastAsia"/>
          <w:spacing w:val="2"/>
          <w:szCs w:val="21"/>
        </w:rPr>
        <w:t>北方</w:t>
      </w:r>
      <w:r w:rsidRPr="00397385">
        <w:rPr>
          <w:rFonts w:hint="eastAsia"/>
          <w:spacing w:val="2"/>
          <w:szCs w:val="21"/>
        </w:rPr>
        <w:t>农牧交错带界线变迁的时空差异，本文在前人研究的基础上</w:t>
      </w:r>
      <w:r w:rsidRPr="00397385">
        <w:rPr>
          <w:spacing w:val="2"/>
          <w:szCs w:val="21"/>
          <w:vertAlign w:val="superscript"/>
        </w:rPr>
        <w:t>[14]</w:t>
      </w:r>
      <w:r w:rsidRPr="00397385">
        <w:rPr>
          <w:rFonts w:hint="eastAsia"/>
          <w:spacing w:val="2"/>
          <w:szCs w:val="21"/>
        </w:rPr>
        <w:t>，划定了大兴安岭东南缘农田控制水源涵养区（</w:t>
      </w:r>
      <w:r w:rsidRPr="00397385">
        <w:rPr>
          <w:spacing w:val="2"/>
          <w:szCs w:val="21"/>
        </w:rPr>
        <w:t>1</w:t>
      </w:r>
      <w:r w:rsidRPr="00397385">
        <w:rPr>
          <w:rFonts w:hint="eastAsia"/>
          <w:spacing w:val="2"/>
          <w:szCs w:val="21"/>
        </w:rPr>
        <w:t>区）、内蒙古高原东南缘农、林、牧业区（</w:t>
      </w:r>
      <w:r w:rsidRPr="00397385">
        <w:rPr>
          <w:spacing w:val="2"/>
          <w:szCs w:val="21"/>
        </w:rPr>
        <w:t>2</w:t>
      </w:r>
      <w:r w:rsidRPr="00397385">
        <w:rPr>
          <w:rFonts w:hint="eastAsia"/>
          <w:spacing w:val="2"/>
          <w:szCs w:val="21"/>
        </w:rPr>
        <w:t>区）、黄土高原北部农牧交错水土保持区（</w:t>
      </w:r>
      <w:r w:rsidRPr="00397385">
        <w:rPr>
          <w:spacing w:val="2"/>
          <w:szCs w:val="21"/>
        </w:rPr>
        <w:t>3</w:t>
      </w:r>
      <w:r w:rsidRPr="00397385">
        <w:rPr>
          <w:rFonts w:hint="eastAsia"/>
          <w:spacing w:val="2"/>
          <w:szCs w:val="21"/>
        </w:rPr>
        <w:t>区）、河西走廊干旱荒漠绿洲农业区（</w:t>
      </w:r>
      <w:r w:rsidRPr="00397385">
        <w:rPr>
          <w:spacing w:val="2"/>
          <w:szCs w:val="21"/>
        </w:rPr>
        <w:t>4</w:t>
      </w:r>
      <w:r w:rsidRPr="00397385">
        <w:rPr>
          <w:rFonts w:hint="eastAsia"/>
          <w:spacing w:val="2"/>
          <w:szCs w:val="21"/>
        </w:rPr>
        <w:t>区）四个生态功能区</w:t>
      </w:r>
      <w:r w:rsidRPr="00397385">
        <w:rPr>
          <w:spacing w:val="2"/>
          <w:szCs w:val="21"/>
          <w:vertAlign w:val="superscript"/>
        </w:rPr>
        <w:t>[14</w:t>
      </w:r>
      <w:r w:rsidRPr="00397385">
        <w:rPr>
          <w:rFonts w:hint="eastAsia"/>
          <w:spacing w:val="2"/>
          <w:szCs w:val="21"/>
          <w:vertAlign w:val="superscript"/>
        </w:rPr>
        <w:t>,</w:t>
      </w:r>
      <w:r w:rsidRPr="00397385">
        <w:rPr>
          <w:spacing w:val="2"/>
          <w:szCs w:val="21"/>
          <w:vertAlign w:val="superscript"/>
        </w:rPr>
        <w:t>16</w:t>
      </w:r>
      <w:r w:rsidR="00397385" w:rsidRPr="00397385">
        <w:rPr>
          <w:rFonts w:eastAsia="宋体"/>
          <w:spacing w:val="2"/>
          <w:vertAlign w:val="superscript"/>
        </w:rPr>
        <w:t>–</w:t>
      </w:r>
      <w:r w:rsidRPr="00397385">
        <w:rPr>
          <w:spacing w:val="2"/>
          <w:szCs w:val="21"/>
          <w:vertAlign w:val="superscript"/>
        </w:rPr>
        <w:t>17]</w:t>
      </w:r>
      <w:r w:rsidRPr="00397385">
        <w:rPr>
          <w:rFonts w:hint="eastAsia"/>
          <w:spacing w:val="2"/>
          <w:szCs w:val="21"/>
        </w:rPr>
        <w:t>。同时使用了农牧交错带界线在界线变迁方向变动的探测方法（</w:t>
      </w:r>
      <w:r w:rsidRPr="00397385">
        <w:rPr>
          <w:spacing w:val="2"/>
          <w:szCs w:val="21"/>
        </w:rPr>
        <w:t>DSAS</w:t>
      </w:r>
      <w:r w:rsidRPr="00397385">
        <w:rPr>
          <w:rFonts w:hint="eastAsia"/>
          <w:spacing w:val="2"/>
          <w:szCs w:val="21"/>
        </w:rPr>
        <w:t>方法）</w:t>
      </w:r>
      <w:r w:rsidRPr="00397385">
        <w:rPr>
          <w:spacing w:val="2"/>
          <w:szCs w:val="21"/>
          <w:vertAlign w:val="superscript"/>
        </w:rPr>
        <w:t>[16</w:t>
      </w:r>
      <w:r w:rsidR="00397385" w:rsidRPr="00397385">
        <w:rPr>
          <w:rFonts w:eastAsia="宋体"/>
          <w:spacing w:val="2"/>
          <w:vertAlign w:val="superscript"/>
        </w:rPr>
        <w:t>–</w:t>
      </w:r>
      <w:r w:rsidRPr="00397385">
        <w:rPr>
          <w:spacing w:val="2"/>
          <w:szCs w:val="21"/>
          <w:vertAlign w:val="superscript"/>
        </w:rPr>
        <w:t>17]</w:t>
      </w:r>
      <w:r w:rsidRPr="00397385">
        <w:rPr>
          <w:rFonts w:hint="eastAsia"/>
          <w:spacing w:val="2"/>
          <w:szCs w:val="21"/>
        </w:rPr>
        <w:t>实现了在界线变迁方</w:t>
      </w:r>
      <w:r w:rsidRPr="00397385">
        <w:rPr>
          <w:rFonts w:hint="eastAsia"/>
          <w:spacing w:val="2"/>
          <w:szCs w:val="21"/>
        </w:rPr>
        <w:lastRenderedPageBreak/>
        <w:t>向上对不同区域、不同时期内土地利用界线和气候界线变迁幅度的探测，并计算了界线的变化面积（表</w:t>
      </w:r>
      <w:r w:rsidRPr="00397385">
        <w:rPr>
          <w:spacing w:val="2"/>
          <w:szCs w:val="21"/>
        </w:rPr>
        <w:t>2</w:t>
      </w:r>
      <w:r w:rsidRPr="00397385">
        <w:rPr>
          <w:rFonts w:hint="eastAsia"/>
          <w:spacing w:val="2"/>
          <w:szCs w:val="21"/>
        </w:rPr>
        <w:t>）。</w:t>
      </w:r>
    </w:p>
    <w:p w:rsidR="005C324A" w:rsidRDefault="00BC3798">
      <w:pPr>
        <w:ind w:firstLine="0"/>
        <w:jc w:val="center"/>
        <w:rPr>
          <w:color w:val="0059B2"/>
          <w:sz w:val="18"/>
        </w:rPr>
      </w:pPr>
      <w:r>
        <w:rPr>
          <w:noProof/>
          <w:color w:val="0059B2"/>
          <w:sz w:val="18"/>
        </w:rPr>
        <w:drawing>
          <wp:inline distT="0" distB="0" distL="0" distR="0">
            <wp:extent cx="3761232" cy="2982468"/>
            <wp:effectExtent l="19050" t="0" r="0" b="0"/>
            <wp:docPr id="5" name="图片 4" descr="t-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3.tif"/>
                    <pic:cNvPicPr/>
                  </pic:nvPicPr>
                  <pic:blipFill>
                    <a:blip r:embed="rId10" cstate="print"/>
                    <a:stretch>
                      <a:fillRect/>
                    </a:stretch>
                  </pic:blipFill>
                  <pic:spPr>
                    <a:xfrm>
                      <a:off x="0" y="0"/>
                      <a:ext cx="3761232" cy="2982468"/>
                    </a:xfrm>
                    <a:prstGeom prst="rect">
                      <a:avLst/>
                    </a:prstGeom>
                  </pic:spPr>
                </pic:pic>
              </a:graphicData>
            </a:graphic>
          </wp:inline>
        </w:drawing>
      </w:r>
    </w:p>
    <w:p w:rsidR="00544285" w:rsidRDefault="00544285">
      <w:pPr>
        <w:ind w:firstLine="0"/>
        <w:jc w:val="center"/>
        <w:rPr>
          <w:color w:val="0059B2"/>
          <w:sz w:val="12"/>
        </w:rPr>
      </w:pPr>
    </w:p>
    <w:p w:rsidR="00544285" w:rsidRPr="00785409" w:rsidRDefault="00544285">
      <w:pPr>
        <w:ind w:firstLine="0"/>
        <w:jc w:val="center"/>
        <w:rPr>
          <w:color w:val="000000" w:themeColor="text1"/>
          <w:szCs w:val="18"/>
        </w:rPr>
      </w:pPr>
      <w:r w:rsidRPr="00785409">
        <w:rPr>
          <w:rFonts w:hint="eastAsia"/>
          <w:color w:val="000000" w:themeColor="text1"/>
          <w:sz w:val="18"/>
        </w:rPr>
        <w:t>图</w:t>
      </w:r>
      <w:r w:rsidRPr="00785409">
        <w:rPr>
          <w:color w:val="000000" w:themeColor="text1"/>
          <w:sz w:val="18"/>
        </w:rPr>
        <w:t xml:space="preserve">3 </w:t>
      </w:r>
      <w:r w:rsidRPr="00785409">
        <w:rPr>
          <w:rFonts w:hint="eastAsia"/>
          <w:color w:val="000000" w:themeColor="text1"/>
          <w:sz w:val="18"/>
        </w:rPr>
        <w:t xml:space="preserve"> </w:t>
      </w:r>
      <w:r w:rsidRPr="00785409">
        <w:rPr>
          <w:rFonts w:hint="eastAsia"/>
          <w:color w:val="000000" w:themeColor="text1"/>
          <w:sz w:val="18"/>
        </w:rPr>
        <w:t>基于土地利用的北方农牧交错带界线</w:t>
      </w:r>
    </w:p>
    <w:p w:rsidR="00544285" w:rsidRPr="00785409" w:rsidRDefault="00544285" w:rsidP="004F7C41">
      <w:pPr>
        <w:spacing w:beforeLines="50" w:before="156" w:after="40"/>
        <w:ind w:firstLine="0"/>
        <w:jc w:val="center"/>
        <w:rPr>
          <w:rFonts w:eastAsia="黑体"/>
          <w:color w:val="000000" w:themeColor="text1"/>
          <w:sz w:val="18"/>
        </w:rPr>
      </w:pPr>
      <w:r w:rsidRPr="00785409">
        <w:rPr>
          <w:rFonts w:eastAsia="黑体" w:hint="eastAsia"/>
          <w:color w:val="000000" w:themeColor="text1"/>
          <w:sz w:val="18"/>
        </w:rPr>
        <w:t>表</w:t>
      </w:r>
      <w:r w:rsidRPr="00785409">
        <w:rPr>
          <w:rFonts w:eastAsia="黑体"/>
          <w:b/>
          <w:bCs/>
          <w:color w:val="000000" w:themeColor="text1"/>
          <w:sz w:val="18"/>
        </w:rPr>
        <w:t>2</w:t>
      </w:r>
      <w:r w:rsidRPr="00785409">
        <w:rPr>
          <w:rFonts w:eastAsia="黑体"/>
          <w:color w:val="000000" w:themeColor="text1"/>
          <w:sz w:val="18"/>
        </w:rPr>
        <w:t xml:space="preserve"> </w:t>
      </w:r>
      <w:r w:rsidRPr="00785409">
        <w:rPr>
          <w:rFonts w:eastAsia="黑体" w:hint="eastAsia"/>
          <w:color w:val="000000" w:themeColor="text1"/>
          <w:sz w:val="18"/>
        </w:rPr>
        <w:t xml:space="preserve"> </w:t>
      </w:r>
      <w:r w:rsidRPr="00785409">
        <w:rPr>
          <w:rFonts w:eastAsia="黑体" w:hint="eastAsia"/>
          <w:color w:val="000000" w:themeColor="text1"/>
          <w:sz w:val="18"/>
        </w:rPr>
        <w:t>不同区域各时期界线面积变化和平均变迁距离</w:t>
      </w:r>
    </w:p>
    <w:tbl>
      <w:tblPr>
        <w:tblW w:w="7938" w:type="dxa"/>
        <w:jc w:val="center"/>
        <w:tblLayout w:type="fixed"/>
        <w:tblCellMar>
          <w:left w:w="0" w:type="dxa"/>
          <w:right w:w="0" w:type="dxa"/>
        </w:tblCellMar>
        <w:tblLook w:val="0000" w:firstRow="0" w:lastRow="0" w:firstColumn="0" w:lastColumn="0" w:noHBand="0" w:noVBand="0"/>
      </w:tblPr>
      <w:tblGrid>
        <w:gridCol w:w="1033"/>
        <w:gridCol w:w="1343"/>
        <w:gridCol w:w="1391"/>
        <w:gridCol w:w="1391"/>
        <w:gridCol w:w="1391"/>
        <w:gridCol w:w="1389"/>
      </w:tblGrid>
      <w:tr w:rsidR="00544285" w:rsidTr="00B51583">
        <w:trPr>
          <w:cantSplit/>
          <w:trHeight w:val="255"/>
          <w:jc w:val="center"/>
        </w:trPr>
        <w:tc>
          <w:tcPr>
            <w:tcW w:w="651" w:type="pct"/>
            <w:vMerge w:val="restart"/>
            <w:tcBorders>
              <w:top w:val="single" w:sz="8" w:space="0" w:color="auto"/>
            </w:tcBorders>
            <w:shd w:val="clear" w:color="auto" w:fill="D9D9D9"/>
            <w:noWrap/>
            <w:vAlign w:val="center"/>
          </w:tcPr>
          <w:p w:rsidR="00544285" w:rsidRDefault="00544285">
            <w:pPr>
              <w:spacing w:line="240" w:lineRule="auto"/>
              <w:ind w:firstLine="0"/>
              <w:jc w:val="center"/>
              <w:rPr>
                <w:kern w:val="0"/>
                <w:sz w:val="16"/>
                <w:szCs w:val="16"/>
              </w:rPr>
            </w:pPr>
            <w:r>
              <w:rPr>
                <w:rFonts w:hint="eastAsia"/>
                <w:kern w:val="0"/>
                <w:sz w:val="16"/>
                <w:szCs w:val="16"/>
              </w:rPr>
              <w:t>区域</w:t>
            </w:r>
          </w:p>
        </w:tc>
        <w:tc>
          <w:tcPr>
            <w:tcW w:w="846" w:type="pct"/>
            <w:vMerge w:val="restart"/>
            <w:tcBorders>
              <w:top w:val="single" w:sz="8" w:space="0" w:color="auto"/>
            </w:tcBorders>
            <w:shd w:val="clear" w:color="auto" w:fill="D9D9D9"/>
            <w:noWrap/>
            <w:vAlign w:val="center"/>
          </w:tcPr>
          <w:p w:rsidR="00544285" w:rsidRDefault="00544285">
            <w:pPr>
              <w:spacing w:line="240" w:lineRule="auto"/>
              <w:ind w:firstLine="0"/>
              <w:jc w:val="center"/>
              <w:rPr>
                <w:kern w:val="0"/>
                <w:sz w:val="16"/>
                <w:szCs w:val="16"/>
              </w:rPr>
            </w:pPr>
            <w:r>
              <w:rPr>
                <w:rFonts w:hint="eastAsia"/>
                <w:kern w:val="0"/>
                <w:sz w:val="16"/>
                <w:szCs w:val="16"/>
              </w:rPr>
              <w:t>时期</w:t>
            </w:r>
          </w:p>
        </w:tc>
        <w:tc>
          <w:tcPr>
            <w:tcW w:w="1751" w:type="pct"/>
            <w:gridSpan w:val="2"/>
            <w:tcBorders>
              <w:top w:val="single" w:sz="8" w:space="0" w:color="auto"/>
              <w:bottom w:val="single" w:sz="4" w:space="0" w:color="auto"/>
              <w:right w:val="single" w:sz="24" w:space="0" w:color="D9D9D9"/>
            </w:tcBorders>
            <w:shd w:val="clear" w:color="auto" w:fill="D9D9D9"/>
            <w:noWrap/>
            <w:vAlign w:val="center"/>
          </w:tcPr>
          <w:p w:rsidR="00544285" w:rsidRDefault="00544285">
            <w:pPr>
              <w:spacing w:line="240" w:lineRule="auto"/>
              <w:ind w:firstLine="0"/>
              <w:jc w:val="center"/>
              <w:rPr>
                <w:kern w:val="0"/>
                <w:sz w:val="16"/>
                <w:szCs w:val="16"/>
              </w:rPr>
            </w:pPr>
            <w:r>
              <w:rPr>
                <w:rFonts w:hint="eastAsia"/>
                <w:kern w:val="0"/>
                <w:sz w:val="16"/>
                <w:szCs w:val="16"/>
              </w:rPr>
              <w:t>界线面积变化（万</w:t>
            </w:r>
            <w:r>
              <w:rPr>
                <w:kern w:val="0"/>
                <w:sz w:val="16"/>
                <w:szCs w:val="16"/>
              </w:rPr>
              <w:t>km</w:t>
            </w:r>
            <w:r>
              <w:rPr>
                <w:kern w:val="0"/>
                <w:sz w:val="16"/>
                <w:szCs w:val="16"/>
                <w:vertAlign w:val="superscript"/>
              </w:rPr>
              <w:t>2</w:t>
            </w:r>
            <w:r>
              <w:rPr>
                <w:rFonts w:hint="eastAsia"/>
                <w:kern w:val="0"/>
                <w:sz w:val="16"/>
                <w:szCs w:val="16"/>
              </w:rPr>
              <w:t>）</w:t>
            </w:r>
          </w:p>
        </w:tc>
        <w:tc>
          <w:tcPr>
            <w:tcW w:w="1752" w:type="pct"/>
            <w:gridSpan w:val="2"/>
            <w:tcBorders>
              <w:top w:val="single" w:sz="8" w:space="0" w:color="auto"/>
              <w:left w:val="single" w:sz="24" w:space="0" w:color="D9D9D9"/>
              <w:bottom w:val="single" w:sz="4" w:space="0" w:color="auto"/>
            </w:tcBorders>
            <w:shd w:val="clear" w:color="auto" w:fill="D9D9D9"/>
            <w:noWrap/>
            <w:vAlign w:val="center"/>
          </w:tcPr>
          <w:p w:rsidR="00544285" w:rsidRDefault="00544285">
            <w:pPr>
              <w:spacing w:line="240" w:lineRule="auto"/>
              <w:ind w:firstLine="0"/>
              <w:jc w:val="center"/>
              <w:rPr>
                <w:kern w:val="0"/>
                <w:sz w:val="16"/>
                <w:szCs w:val="16"/>
              </w:rPr>
            </w:pPr>
            <w:r>
              <w:rPr>
                <w:rFonts w:hint="eastAsia"/>
                <w:kern w:val="0"/>
                <w:sz w:val="16"/>
                <w:szCs w:val="16"/>
              </w:rPr>
              <w:t>界线平均变迁幅度（</w:t>
            </w:r>
            <w:r>
              <w:rPr>
                <w:kern w:val="0"/>
                <w:sz w:val="16"/>
                <w:szCs w:val="16"/>
              </w:rPr>
              <w:t>km</w:t>
            </w:r>
            <w:r>
              <w:rPr>
                <w:rFonts w:hint="eastAsia"/>
                <w:kern w:val="0"/>
                <w:sz w:val="16"/>
                <w:szCs w:val="16"/>
              </w:rPr>
              <w:t>）</w:t>
            </w:r>
          </w:p>
        </w:tc>
      </w:tr>
      <w:tr w:rsidR="00544285" w:rsidTr="00B51583">
        <w:trPr>
          <w:cantSplit/>
          <w:trHeight w:val="255"/>
          <w:jc w:val="center"/>
        </w:trPr>
        <w:tc>
          <w:tcPr>
            <w:tcW w:w="651" w:type="pct"/>
            <w:vMerge/>
            <w:tcBorders>
              <w:bottom w:val="single" w:sz="4" w:space="0" w:color="auto"/>
            </w:tcBorders>
            <w:shd w:val="clear" w:color="auto" w:fill="D9D9D9"/>
            <w:vAlign w:val="center"/>
          </w:tcPr>
          <w:p w:rsidR="00544285" w:rsidRDefault="00544285">
            <w:pPr>
              <w:spacing w:line="240" w:lineRule="auto"/>
              <w:ind w:firstLine="0"/>
              <w:jc w:val="center"/>
              <w:rPr>
                <w:kern w:val="0"/>
                <w:sz w:val="16"/>
                <w:szCs w:val="16"/>
              </w:rPr>
            </w:pPr>
          </w:p>
        </w:tc>
        <w:tc>
          <w:tcPr>
            <w:tcW w:w="846" w:type="pct"/>
            <w:vMerge/>
            <w:tcBorders>
              <w:bottom w:val="single" w:sz="4" w:space="0" w:color="auto"/>
            </w:tcBorders>
            <w:shd w:val="clear" w:color="auto" w:fill="D9D9D9"/>
            <w:vAlign w:val="center"/>
          </w:tcPr>
          <w:p w:rsidR="00544285" w:rsidRDefault="00544285">
            <w:pPr>
              <w:spacing w:line="240" w:lineRule="auto"/>
              <w:ind w:firstLine="0"/>
              <w:jc w:val="center"/>
              <w:rPr>
                <w:kern w:val="0"/>
                <w:sz w:val="16"/>
                <w:szCs w:val="16"/>
              </w:rPr>
            </w:pPr>
          </w:p>
        </w:tc>
        <w:tc>
          <w:tcPr>
            <w:tcW w:w="876" w:type="pct"/>
            <w:tcBorders>
              <w:top w:val="single" w:sz="4" w:space="0" w:color="auto"/>
              <w:bottom w:val="single" w:sz="4" w:space="0" w:color="auto"/>
            </w:tcBorders>
            <w:shd w:val="clear" w:color="auto" w:fill="D9D9D9"/>
            <w:noWrap/>
            <w:vAlign w:val="center"/>
          </w:tcPr>
          <w:p w:rsidR="00544285" w:rsidRDefault="00544285">
            <w:pPr>
              <w:spacing w:line="240" w:lineRule="auto"/>
              <w:ind w:firstLine="0"/>
              <w:jc w:val="center"/>
              <w:rPr>
                <w:kern w:val="0"/>
                <w:sz w:val="16"/>
                <w:szCs w:val="16"/>
              </w:rPr>
            </w:pPr>
            <w:r>
              <w:rPr>
                <w:rFonts w:hint="eastAsia"/>
                <w:kern w:val="0"/>
                <w:sz w:val="16"/>
                <w:szCs w:val="16"/>
              </w:rPr>
              <w:t>气候界线</w:t>
            </w:r>
          </w:p>
        </w:tc>
        <w:tc>
          <w:tcPr>
            <w:tcW w:w="876" w:type="pct"/>
            <w:tcBorders>
              <w:top w:val="single" w:sz="4" w:space="0" w:color="auto"/>
              <w:bottom w:val="single" w:sz="4" w:space="0" w:color="auto"/>
              <w:right w:val="single" w:sz="24" w:space="0" w:color="D9D9D9"/>
            </w:tcBorders>
            <w:shd w:val="clear" w:color="auto" w:fill="D9D9D9"/>
            <w:noWrap/>
            <w:vAlign w:val="center"/>
          </w:tcPr>
          <w:p w:rsidR="00544285" w:rsidRDefault="00544285">
            <w:pPr>
              <w:spacing w:line="240" w:lineRule="auto"/>
              <w:ind w:firstLine="0"/>
              <w:jc w:val="center"/>
              <w:rPr>
                <w:kern w:val="0"/>
                <w:sz w:val="16"/>
                <w:szCs w:val="16"/>
              </w:rPr>
            </w:pPr>
            <w:r>
              <w:rPr>
                <w:rFonts w:hint="eastAsia"/>
                <w:kern w:val="0"/>
                <w:sz w:val="16"/>
                <w:szCs w:val="16"/>
              </w:rPr>
              <w:t>土地利用界线</w:t>
            </w:r>
          </w:p>
        </w:tc>
        <w:tc>
          <w:tcPr>
            <w:tcW w:w="876" w:type="pct"/>
            <w:tcBorders>
              <w:top w:val="single" w:sz="4" w:space="0" w:color="auto"/>
              <w:left w:val="single" w:sz="24" w:space="0" w:color="D9D9D9"/>
              <w:bottom w:val="single" w:sz="4" w:space="0" w:color="auto"/>
            </w:tcBorders>
            <w:shd w:val="clear" w:color="auto" w:fill="D9D9D9"/>
            <w:noWrap/>
            <w:vAlign w:val="center"/>
          </w:tcPr>
          <w:p w:rsidR="00544285" w:rsidRDefault="00544285">
            <w:pPr>
              <w:spacing w:line="240" w:lineRule="auto"/>
              <w:ind w:firstLine="0"/>
              <w:jc w:val="center"/>
              <w:rPr>
                <w:kern w:val="0"/>
                <w:sz w:val="16"/>
                <w:szCs w:val="16"/>
              </w:rPr>
            </w:pPr>
            <w:r>
              <w:rPr>
                <w:rFonts w:hint="eastAsia"/>
                <w:kern w:val="0"/>
                <w:sz w:val="16"/>
                <w:szCs w:val="16"/>
              </w:rPr>
              <w:t>气候界线</w:t>
            </w:r>
          </w:p>
        </w:tc>
        <w:tc>
          <w:tcPr>
            <w:tcW w:w="876" w:type="pct"/>
            <w:tcBorders>
              <w:top w:val="single" w:sz="4" w:space="0" w:color="auto"/>
              <w:bottom w:val="single" w:sz="4" w:space="0" w:color="auto"/>
            </w:tcBorders>
            <w:shd w:val="clear" w:color="auto" w:fill="D9D9D9"/>
            <w:noWrap/>
            <w:vAlign w:val="center"/>
          </w:tcPr>
          <w:p w:rsidR="00544285" w:rsidRDefault="00544285">
            <w:pPr>
              <w:spacing w:line="240" w:lineRule="auto"/>
              <w:ind w:firstLine="0"/>
              <w:jc w:val="center"/>
              <w:rPr>
                <w:kern w:val="0"/>
                <w:sz w:val="16"/>
                <w:szCs w:val="16"/>
              </w:rPr>
            </w:pPr>
            <w:r>
              <w:rPr>
                <w:rFonts w:hint="eastAsia"/>
                <w:kern w:val="0"/>
                <w:sz w:val="16"/>
                <w:szCs w:val="16"/>
              </w:rPr>
              <w:t>土地利用界线</w:t>
            </w:r>
          </w:p>
        </w:tc>
      </w:tr>
      <w:tr w:rsidR="00544285" w:rsidTr="00B51583">
        <w:trPr>
          <w:cantSplit/>
          <w:trHeight w:val="255"/>
          <w:jc w:val="center"/>
        </w:trPr>
        <w:tc>
          <w:tcPr>
            <w:tcW w:w="651" w:type="pct"/>
            <w:vMerge w:val="restart"/>
            <w:tcBorders>
              <w:top w:val="single" w:sz="4" w:space="0" w:color="auto"/>
            </w:tcBorders>
            <w:noWrap/>
            <w:vAlign w:val="center"/>
          </w:tcPr>
          <w:p w:rsidR="00544285" w:rsidRDefault="00544285">
            <w:pPr>
              <w:spacing w:line="240" w:lineRule="auto"/>
              <w:ind w:firstLine="0"/>
              <w:jc w:val="center"/>
              <w:rPr>
                <w:kern w:val="0"/>
                <w:sz w:val="16"/>
                <w:szCs w:val="16"/>
              </w:rPr>
            </w:pPr>
            <w:r>
              <w:rPr>
                <w:kern w:val="0"/>
                <w:sz w:val="16"/>
                <w:szCs w:val="16"/>
              </w:rPr>
              <w:t>1</w:t>
            </w:r>
            <w:r>
              <w:rPr>
                <w:rFonts w:hint="eastAsia"/>
                <w:kern w:val="0"/>
                <w:sz w:val="16"/>
                <w:szCs w:val="16"/>
              </w:rPr>
              <w:t>区</w:t>
            </w:r>
          </w:p>
        </w:tc>
        <w:tc>
          <w:tcPr>
            <w:tcW w:w="846" w:type="pct"/>
            <w:tcBorders>
              <w:top w:val="single" w:sz="4" w:space="0" w:color="auto"/>
            </w:tcBorders>
            <w:noWrap/>
            <w:vAlign w:val="center"/>
          </w:tcPr>
          <w:p w:rsidR="00544285" w:rsidRDefault="00544285">
            <w:pPr>
              <w:spacing w:line="240" w:lineRule="auto"/>
              <w:ind w:firstLine="0"/>
              <w:jc w:val="center"/>
              <w:rPr>
                <w:kern w:val="0"/>
                <w:sz w:val="16"/>
                <w:szCs w:val="16"/>
              </w:rPr>
            </w:pPr>
            <w:r>
              <w:rPr>
                <w:kern w:val="0"/>
                <w:sz w:val="16"/>
                <w:szCs w:val="16"/>
              </w:rPr>
              <w:t>1970s</w:t>
            </w:r>
            <w:r w:rsidRPr="00A369CB">
              <w:rPr>
                <w:rFonts w:asciiTheme="minorEastAsia" w:eastAsiaTheme="minorEastAsia" w:hAnsiTheme="minorEastAsia"/>
                <w:kern w:val="0"/>
                <w:sz w:val="16"/>
                <w:szCs w:val="16"/>
              </w:rPr>
              <w:t>-</w:t>
            </w:r>
            <w:r>
              <w:rPr>
                <w:kern w:val="0"/>
                <w:sz w:val="16"/>
                <w:szCs w:val="16"/>
              </w:rPr>
              <w:t>1980s</w:t>
            </w:r>
          </w:p>
        </w:tc>
        <w:tc>
          <w:tcPr>
            <w:tcW w:w="876" w:type="pct"/>
            <w:tcBorders>
              <w:top w:val="single" w:sz="4" w:space="0" w:color="auto"/>
            </w:tcBorders>
            <w:noWrap/>
            <w:vAlign w:val="center"/>
          </w:tcPr>
          <w:p w:rsidR="00544285" w:rsidRDefault="00544285">
            <w:pPr>
              <w:tabs>
                <w:tab w:val="decimal" w:pos="661"/>
              </w:tabs>
              <w:spacing w:line="240" w:lineRule="auto"/>
              <w:ind w:firstLine="0"/>
              <w:jc w:val="left"/>
              <w:rPr>
                <w:kern w:val="0"/>
                <w:sz w:val="16"/>
                <w:szCs w:val="16"/>
              </w:rPr>
            </w:pPr>
            <w:r>
              <w:rPr>
                <w:kern w:val="0"/>
                <w:sz w:val="16"/>
                <w:szCs w:val="16"/>
              </w:rPr>
              <w:sym w:font="Symbol" w:char="F02D"/>
            </w:r>
            <w:r>
              <w:rPr>
                <w:kern w:val="0"/>
                <w:sz w:val="16"/>
                <w:szCs w:val="16"/>
              </w:rPr>
              <w:t>9.48</w:t>
            </w:r>
          </w:p>
        </w:tc>
        <w:tc>
          <w:tcPr>
            <w:tcW w:w="876" w:type="pct"/>
            <w:tcBorders>
              <w:top w:val="single" w:sz="4" w:space="0" w:color="auto"/>
            </w:tcBorders>
            <w:noWrap/>
            <w:vAlign w:val="center"/>
          </w:tcPr>
          <w:p w:rsidR="00544285" w:rsidRDefault="00544285">
            <w:pPr>
              <w:tabs>
                <w:tab w:val="decimal" w:pos="661"/>
              </w:tabs>
              <w:spacing w:line="240" w:lineRule="auto"/>
              <w:ind w:firstLine="0"/>
              <w:jc w:val="left"/>
              <w:rPr>
                <w:kern w:val="0"/>
                <w:sz w:val="16"/>
                <w:szCs w:val="16"/>
              </w:rPr>
            </w:pPr>
            <w:r>
              <w:rPr>
                <w:kern w:val="0"/>
                <w:sz w:val="16"/>
                <w:szCs w:val="16"/>
              </w:rPr>
              <w:sym w:font="Symbol" w:char="F02D"/>
            </w:r>
            <w:r>
              <w:rPr>
                <w:kern w:val="0"/>
                <w:sz w:val="16"/>
                <w:szCs w:val="16"/>
              </w:rPr>
              <w:t>0.01</w:t>
            </w:r>
          </w:p>
        </w:tc>
        <w:tc>
          <w:tcPr>
            <w:tcW w:w="876" w:type="pct"/>
            <w:tcBorders>
              <w:top w:val="single" w:sz="4" w:space="0" w:color="auto"/>
            </w:tcBorders>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117.37</w:t>
            </w:r>
          </w:p>
        </w:tc>
        <w:tc>
          <w:tcPr>
            <w:tcW w:w="876" w:type="pct"/>
            <w:tcBorders>
              <w:top w:val="single" w:sz="4" w:space="0" w:color="auto"/>
            </w:tcBorders>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18.07</w:t>
            </w:r>
          </w:p>
        </w:tc>
      </w:tr>
      <w:tr w:rsidR="00544285" w:rsidTr="00B51583">
        <w:trPr>
          <w:cantSplit/>
          <w:trHeight w:val="255"/>
          <w:jc w:val="center"/>
        </w:trPr>
        <w:tc>
          <w:tcPr>
            <w:tcW w:w="651" w:type="pct"/>
            <w:vMerge/>
            <w:vAlign w:val="center"/>
          </w:tcPr>
          <w:p w:rsidR="00544285" w:rsidRDefault="00544285">
            <w:pPr>
              <w:spacing w:line="240" w:lineRule="auto"/>
              <w:ind w:firstLine="0"/>
              <w:jc w:val="center"/>
              <w:rPr>
                <w:kern w:val="0"/>
                <w:sz w:val="16"/>
                <w:szCs w:val="16"/>
              </w:rPr>
            </w:pPr>
          </w:p>
        </w:tc>
        <w:tc>
          <w:tcPr>
            <w:tcW w:w="846" w:type="pct"/>
            <w:noWrap/>
            <w:vAlign w:val="center"/>
          </w:tcPr>
          <w:p w:rsidR="00544285" w:rsidRDefault="00544285">
            <w:pPr>
              <w:spacing w:line="240" w:lineRule="auto"/>
              <w:ind w:firstLine="0"/>
              <w:jc w:val="center"/>
              <w:rPr>
                <w:kern w:val="0"/>
                <w:sz w:val="16"/>
                <w:szCs w:val="16"/>
              </w:rPr>
            </w:pPr>
            <w:r>
              <w:rPr>
                <w:kern w:val="0"/>
                <w:sz w:val="16"/>
                <w:szCs w:val="16"/>
              </w:rPr>
              <w:t>1980s</w:t>
            </w:r>
            <w:r w:rsidR="00A369CB" w:rsidRPr="00A369CB">
              <w:rPr>
                <w:rFonts w:asciiTheme="minorEastAsia" w:eastAsiaTheme="minorEastAsia" w:hAnsiTheme="minorEastAsia"/>
                <w:kern w:val="0"/>
                <w:sz w:val="16"/>
                <w:szCs w:val="16"/>
              </w:rPr>
              <w:t>-</w:t>
            </w:r>
            <w:r>
              <w:rPr>
                <w:kern w:val="0"/>
                <w:sz w:val="16"/>
                <w:szCs w:val="16"/>
              </w:rPr>
              <w:t>1990s</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7.74</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0.48</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75.13</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30.55</w:t>
            </w:r>
          </w:p>
        </w:tc>
      </w:tr>
      <w:tr w:rsidR="00544285" w:rsidTr="00B51583">
        <w:trPr>
          <w:cantSplit/>
          <w:trHeight w:val="255"/>
          <w:jc w:val="center"/>
        </w:trPr>
        <w:tc>
          <w:tcPr>
            <w:tcW w:w="651" w:type="pct"/>
            <w:vMerge/>
            <w:vAlign w:val="center"/>
          </w:tcPr>
          <w:p w:rsidR="00544285" w:rsidRDefault="00544285">
            <w:pPr>
              <w:spacing w:line="240" w:lineRule="auto"/>
              <w:ind w:firstLine="0"/>
              <w:jc w:val="center"/>
              <w:rPr>
                <w:kern w:val="0"/>
                <w:sz w:val="16"/>
                <w:szCs w:val="16"/>
              </w:rPr>
            </w:pPr>
          </w:p>
        </w:tc>
        <w:tc>
          <w:tcPr>
            <w:tcW w:w="846" w:type="pct"/>
            <w:noWrap/>
            <w:vAlign w:val="center"/>
          </w:tcPr>
          <w:p w:rsidR="00544285" w:rsidRDefault="00544285">
            <w:pPr>
              <w:spacing w:line="240" w:lineRule="auto"/>
              <w:ind w:firstLine="0"/>
              <w:jc w:val="center"/>
              <w:rPr>
                <w:kern w:val="0"/>
                <w:sz w:val="16"/>
                <w:szCs w:val="16"/>
              </w:rPr>
            </w:pPr>
            <w:r>
              <w:rPr>
                <w:kern w:val="0"/>
                <w:sz w:val="16"/>
                <w:szCs w:val="16"/>
              </w:rPr>
              <w:t>1990s</w:t>
            </w:r>
            <w:r w:rsidR="00A369CB" w:rsidRPr="00A369CB">
              <w:rPr>
                <w:rFonts w:asciiTheme="minorEastAsia" w:eastAsiaTheme="minorEastAsia" w:hAnsiTheme="minorEastAsia"/>
                <w:kern w:val="0"/>
                <w:sz w:val="16"/>
                <w:szCs w:val="16"/>
              </w:rPr>
              <w:t>-</w:t>
            </w:r>
            <w:r>
              <w:rPr>
                <w:kern w:val="0"/>
                <w:sz w:val="16"/>
                <w:szCs w:val="16"/>
              </w:rPr>
              <w:t>2000s</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0.58</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0.42</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62.76</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24.38</w:t>
            </w:r>
          </w:p>
        </w:tc>
      </w:tr>
      <w:tr w:rsidR="00544285" w:rsidTr="00B51583">
        <w:trPr>
          <w:cantSplit/>
          <w:trHeight w:val="255"/>
          <w:jc w:val="center"/>
        </w:trPr>
        <w:tc>
          <w:tcPr>
            <w:tcW w:w="651" w:type="pct"/>
            <w:vMerge w:val="restart"/>
            <w:noWrap/>
            <w:vAlign w:val="center"/>
          </w:tcPr>
          <w:p w:rsidR="00544285" w:rsidRDefault="00544285">
            <w:pPr>
              <w:spacing w:line="240" w:lineRule="auto"/>
              <w:ind w:firstLine="0"/>
              <w:jc w:val="center"/>
              <w:rPr>
                <w:kern w:val="0"/>
                <w:sz w:val="16"/>
                <w:szCs w:val="16"/>
              </w:rPr>
            </w:pPr>
            <w:r>
              <w:rPr>
                <w:kern w:val="0"/>
                <w:sz w:val="16"/>
                <w:szCs w:val="16"/>
              </w:rPr>
              <w:t>2</w:t>
            </w:r>
            <w:r>
              <w:rPr>
                <w:rFonts w:hint="eastAsia"/>
                <w:kern w:val="0"/>
                <w:sz w:val="16"/>
                <w:szCs w:val="16"/>
              </w:rPr>
              <w:t>区</w:t>
            </w:r>
          </w:p>
        </w:tc>
        <w:tc>
          <w:tcPr>
            <w:tcW w:w="846" w:type="pct"/>
            <w:noWrap/>
            <w:vAlign w:val="center"/>
          </w:tcPr>
          <w:p w:rsidR="00544285" w:rsidRDefault="00544285">
            <w:pPr>
              <w:spacing w:line="240" w:lineRule="auto"/>
              <w:ind w:firstLine="0"/>
              <w:jc w:val="center"/>
              <w:rPr>
                <w:kern w:val="0"/>
                <w:sz w:val="16"/>
                <w:szCs w:val="16"/>
              </w:rPr>
            </w:pPr>
            <w:r>
              <w:rPr>
                <w:kern w:val="0"/>
                <w:sz w:val="16"/>
                <w:szCs w:val="16"/>
              </w:rPr>
              <w:t>1970s</w:t>
            </w:r>
            <w:r w:rsidR="00A369CB" w:rsidRPr="00A369CB">
              <w:rPr>
                <w:rFonts w:asciiTheme="minorEastAsia" w:eastAsiaTheme="minorEastAsia" w:hAnsiTheme="minorEastAsia"/>
                <w:kern w:val="0"/>
                <w:sz w:val="16"/>
                <w:szCs w:val="16"/>
              </w:rPr>
              <w:t>-</w:t>
            </w:r>
            <w:r>
              <w:rPr>
                <w:kern w:val="0"/>
                <w:sz w:val="16"/>
                <w:szCs w:val="16"/>
              </w:rPr>
              <w:t>1980s</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3.19</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1.64</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22.66</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15.28</w:t>
            </w:r>
          </w:p>
        </w:tc>
      </w:tr>
      <w:tr w:rsidR="00544285" w:rsidTr="00B51583">
        <w:trPr>
          <w:cantSplit/>
          <w:trHeight w:val="255"/>
          <w:jc w:val="center"/>
        </w:trPr>
        <w:tc>
          <w:tcPr>
            <w:tcW w:w="651" w:type="pct"/>
            <w:vMerge/>
            <w:vAlign w:val="center"/>
          </w:tcPr>
          <w:p w:rsidR="00544285" w:rsidRDefault="00544285">
            <w:pPr>
              <w:spacing w:line="240" w:lineRule="auto"/>
              <w:ind w:firstLine="0"/>
              <w:jc w:val="center"/>
              <w:rPr>
                <w:kern w:val="0"/>
                <w:sz w:val="16"/>
                <w:szCs w:val="16"/>
              </w:rPr>
            </w:pPr>
          </w:p>
        </w:tc>
        <w:tc>
          <w:tcPr>
            <w:tcW w:w="846" w:type="pct"/>
            <w:noWrap/>
            <w:vAlign w:val="center"/>
          </w:tcPr>
          <w:p w:rsidR="00544285" w:rsidRDefault="00544285">
            <w:pPr>
              <w:spacing w:line="240" w:lineRule="auto"/>
              <w:ind w:firstLine="0"/>
              <w:jc w:val="center"/>
              <w:rPr>
                <w:kern w:val="0"/>
                <w:sz w:val="16"/>
                <w:szCs w:val="16"/>
              </w:rPr>
            </w:pPr>
            <w:r>
              <w:rPr>
                <w:kern w:val="0"/>
                <w:sz w:val="16"/>
                <w:szCs w:val="16"/>
              </w:rPr>
              <w:t>1980s</w:t>
            </w:r>
            <w:r w:rsidR="00A369CB" w:rsidRPr="00A369CB">
              <w:rPr>
                <w:rFonts w:asciiTheme="minorEastAsia" w:eastAsiaTheme="minorEastAsia" w:hAnsiTheme="minorEastAsia"/>
                <w:kern w:val="0"/>
                <w:sz w:val="16"/>
                <w:szCs w:val="16"/>
              </w:rPr>
              <w:t>-</w:t>
            </w:r>
            <w:r>
              <w:rPr>
                <w:kern w:val="0"/>
                <w:sz w:val="16"/>
                <w:szCs w:val="16"/>
              </w:rPr>
              <w:t>1990s</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0.50</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sym w:font="Symbol" w:char="F02D"/>
            </w:r>
            <w:r>
              <w:rPr>
                <w:kern w:val="0"/>
                <w:sz w:val="16"/>
                <w:szCs w:val="16"/>
              </w:rPr>
              <w:t>0.03</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18.31</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6.10</w:t>
            </w:r>
          </w:p>
        </w:tc>
      </w:tr>
      <w:tr w:rsidR="00544285" w:rsidTr="00B51583">
        <w:trPr>
          <w:cantSplit/>
          <w:trHeight w:val="255"/>
          <w:jc w:val="center"/>
        </w:trPr>
        <w:tc>
          <w:tcPr>
            <w:tcW w:w="651" w:type="pct"/>
            <w:vMerge/>
            <w:vAlign w:val="center"/>
          </w:tcPr>
          <w:p w:rsidR="00544285" w:rsidRDefault="00544285">
            <w:pPr>
              <w:spacing w:line="240" w:lineRule="auto"/>
              <w:ind w:firstLine="0"/>
              <w:jc w:val="center"/>
              <w:rPr>
                <w:kern w:val="0"/>
                <w:sz w:val="16"/>
                <w:szCs w:val="16"/>
              </w:rPr>
            </w:pPr>
          </w:p>
        </w:tc>
        <w:tc>
          <w:tcPr>
            <w:tcW w:w="846" w:type="pct"/>
            <w:noWrap/>
            <w:vAlign w:val="center"/>
          </w:tcPr>
          <w:p w:rsidR="00544285" w:rsidRDefault="00544285">
            <w:pPr>
              <w:spacing w:line="240" w:lineRule="auto"/>
              <w:ind w:firstLine="0"/>
              <w:jc w:val="center"/>
              <w:rPr>
                <w:kern w:val="0"/>
                <w:sz w:val="16"/>
                <w:szCs w:val="16"/>
              </w:rPr>
            </w:pPr>
            <w:r>
              <w:rPr>
                <w:kern w:val="0"/>
                <w:sz w:val="16"/>
                <w:szCs w:val="16"/>
              </w:rPr>
              <w:t>1990s</w:t>
            </w:r>
            <w:r w:rsidR="00A369CB" w:rsidRPr="00A369CB">
              <w:rPr>
                <w:rFonts w:asciiTheme="minorEastAsia" w:eastAsiaTheme="minorEastAsia" w:hAnsiTheme="minorEastAsia"/>
                <w:kern w:val="0"/>
                <w:sz w:val="16"/>
                <w:szCs w:val="16"/>
              </w:rPr>
              <w:t>-</w:t>
            </w:r>
            <w:r>
              <w:rPr>
                <w:kern w:val="0"/>
                <w:sz w:val="16"/>
                <w:szCs w:val="16"/>
              </w:rPr>
              <w:t>2000s</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sym w:font="Symbol" w:char="F02D"/>
            </w:r>
            <w:r>
              <w:rPr>
                <w:kern w:val="0"/>
                <w:sz w:val="16"/>
                <w:szCs w:val="16"/>
              </w:rPr>
              <w:t>0.34</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sym w:font="Symbol" w:char="F02D"/>
            </w:r>
            <w:r>
              <w:rPr>
                <w:kern w:val="0"/>
                <w:sz w:val="16"/>
                <w:szCs w:val="16"/>
              </w:rPr>
              <w:t>1.28</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48.93</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14.55</w:t>
            </w:r>
          </w:p>
        </w:tc>
      </w:tr>
      <w:tr w:rsidR="00544285" w:rsidTr="00B51583">
        <w:trPr>
          <w:cantSplit/>
          <w:trHeight w:val="255"/>
          <w:jc w:val="center"/>
        </w:trPr>
        <w:tc>
          <w:tcPr>
            <w:tcW w:w="651" w:type="pct"/>
            <w:vMerge w:val="restart"/>
            <w:noWrap/>
            <w:vAlign w:val="center"/>
          </w:tcPr>
          <w:p w:rsidR="00544285" w:rsidRDefault="00544285">
            <w:pPr>
              <w:spacing w:line="240" w:lineRule="auto"/>
              <w:ind w:firstLine="0"/>
              <w:jc w:val="center"/>
              <w:rPr>
                <w:kern w:val="0"/>
                <w:sz w:val="16"/>
                <w:szCs w:val="16"/>
              </w:rPr>
            </w:pPr>
            <w:r>
              <w:rPr>
                <w:kern w:val="0"/>
                <w:sz w:val="16"/>
                <w:szCs w:val="16"/>
              </w:rPr>
              <w:t>3</w:t>
            </w:r>
            <w:r>
              <w:rPr>
                <w:rFonts w:hint="eastAsia"/>
                <w:kern w:val="0"/>
                <w:sz w:val="16"/>
                <w:szCs w:val="16"/>
              </w:rPr>
              <w:t>区</w:t>
            </w:r>
          </w:p>
        </w:tc>
        <w:tc>
          <w:tcPr>
            <w:tcW w:w="846" w:type="pct"/>
            <w:noWrap/>
            <w:vAlign w:val="center"/>
          </w:tcPr>
          <w:p w:rsidR="00544285" w:rsidRDefault="00544285">
            <w:pPr>
              <w:spacing w:line="240" w:lineRule="auto"/>
              <w:ind w:firstLine="0"/>
              <w:jc w:val="center"/>
              <w:rPr>
                <w:kern w:val="0"/>
                <w:sz w:val="16"/>
                <w:szCs w:val="16"/>
              </w:rPr>
            </w:pPr>
            <w:r>
              <w:rPr>
                <w:kern w:val="0"/>
                <w:sz w:val="16"/>
                <w:szCs w:val="16"/>
              </w:rPr>
              <w:t>1970s</w:t>
            </w:r>
            <w:r w:rsidR="00A369CB" w:rsidRPr="00A369CB">
              <w:rPr>
                <w:rFonts w:asciiTheme="minorEastAsia" w:eastAsiaTheme="minorEastAsia" w:hAnsiTheme="minorEastAsia"/>
                <w:kern w:val="0"/>
                <w:sz w:val="16"/>
                <w:szCs w:val="16"/>
              </w:rPr>
              <w:t>-</w:t>
            </w:r>
            <w:r>
              <w:rPr>
                <w:kern w:val="0"/>
                <w:sz w:val="16"/>
                <w:szCs w:val="16"/>
              </w:rPr>
              <w:t>1980s</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sym w:font="Symbol" w:char="F02D"/>
            </w:r>
            <w:r>
              <w:rPr>
                <w:kern w:val="0"/>
                <w:sz w:val="16"/>
                <w:szCs w:val="16"/>
              </w:rPr>
              <w:t>2.06</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0.18</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20.36</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8.51</w:t>
            </w:r>
          </w:p>
        </w:tc>
      </w:tr>
      <w:tr w:rsidR="00544285" w:rsidTr="00B51583">
        <w:trPr>
          <w:cantSplit/>
          <w:trHeight w:val="255"/>
          <w:jc w:val="center"/>
        </w:trPr>
        <w:tc>
          <w:tcPr>
            <w:tcW w:w="651" w:type="pct"/>
            <w:vMerge/>
            <w:vAlign w:val="center"/>
          </w:tcPr>
          <w:p w:rsidR="00544285" w:rsidRDefault="00544285">
            <w:pPr>
              <w:spacing w:line="240" w:lineRule="auto"/>
              <w:ind w:firstLine="0"/>
              <w:jc w:val="center"/>
              <w:rPr>
                <w:kern w:val="0"/>
                <w:sz w:val="16"/>
                <w:szCs w:val="16"/>
              </w:rPr>
            </w:pPr>
          </w:p>
        </w:tc>
        <w:tc>
          <w:tcPr>
            <w:tcW w:w="846" w:type="pct"/>
            <w:noWrap/>
            <w:vAlign w:val="center"/>
          </w:tcPr>
          <w:p w:rsidR="00544285" w:rsidRDefault="00544285">
            <w:pPr>
              <w:spacing w:line="240" w:lineRule="auto"/>
              <w:ind w:firstLine="0"/>
              <w:jc w:val="center"/>
              <w:rPr>
                <w:kern w:val="0"/>
                <w:sz w:val="16"/>
                <w:szCs w:val="16"/>
              </w:rPr>
            </w:pPr>
            <w:r>
              <w:rPr>
                <w:kern w:val="0"/>
                <w:sz w:val="16"/>
                <w:szCs w:val="16"/>
              </w:rPr>
              <w:t>1980s</w:t>
            </w:r>
            <w:r w:rsidR="00A369CB" w:rsidRPr="00A369CB">
              <w:rPr>
                <w:rFonts w:asciiTheme="minorEastAsia" w:eastAsiaTheme="minorEastAsia" w:hAnsiTheme="minorEastAsia"/>
                <w:kern w:val="0"/>
                <w:sz w:val="16"/>
                <w:szCs w:val="16"/>
              </w:rPr>
              <w:t>-</w:t>
            </w:r>
            <w:r>
              <w:rPr>
                <w:kern w:val="0"/>
                <w:sz w:val="16"/>
                <w:szCs w:val="16"/>
              </w:rPr>
              <w:t>1990s</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3.38</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0.16</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48.41</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8.46</w:t>
            </w:r>
          </w:p>
        </w:tc>
      </w:tr>
      <w:tr w:rsidR="00544285" w:rsidTr="00B51583">
        <w:trPr>
          <w:cantSplit/>
          <w:trHeight w:val="255"/>
          <w:jc w:val="center"/>
        </w:trPr>
        <w:tc>
          <w:tcPr>
            <w:tcW w:w="651" w:type="pct"/>
            <w:vMerge/>
            <w:vAlign w:val="center"/>
          </w:tcPr>
          <w:p w:rsidR="00544285" w:rsidRDefault="00544285">
            <w:pPr>
              <w:spacing w:line="240" w:lineRule="auto"/>
              <w:ind w:firstLine="0"/>
              <w:jc w:val="center"/>
              <w:rPr>
                <w:kern w:val="0"/>
                <w:sz w:val="16"/>
                <w:szCs w:val="16"/>
              </w:rPr>
            </w:pPr>
          </w:p>
        </w:tc>
        <w:tc>
          <w:tcPr>
            <w:tcW w:w="846" w:type="pct"/>
            <w:noWrap/>
            <w:vAlign w:val="center"/>
          </w:tcPr>
          <w:p w:rsidR="00544285" w:rsidRDefault="00544285">
            <w:pPr>
              <w:spacing w:line="240" w:lineRule="auto"/>
              <w:ind w:firstLine="0"/>
              <w:jc w:val="center"/>
              <w:rPr>
                <w:kern w:val="0"/>
                <w:sz w:val="16"/>
                <w:szCs w:val="16"/>
              </w:rPr>
            </w:pPr>
            <w:r>
              <w:rPr>
                <w:kern w:val="0"/>
                <w:sz w:val="16"/>
                <w:szCs w:val="16"/>
              </w:rPr>
              <w:t>1990s</w:t>
            </w:r>
            <w:r w:rsidR="00A369CB" w:rsidRPr="00A369CB">
              <w:rPr>
                <w:rFonts w:asciiTheme="minorEastAsia" w:eastAsiaTheme="minorEastAsia" w:hAnsiTheme="minorEastAsia"/>
                <w:kern w:val="0"/>
                <w:sz w:val="16"/>
                <w:szCs w:val="16"/>
              </w:rPr>
              <w:t>-</w:t>
            </w:r>
            <w:r>
              <w:rPr>
                <w:kern w:val="0"/>
                <w:sz w:val="16"/>
                <w:szCs w:val="16"/>
              </w:rPr>
              <w:t>2000s</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sym w:font="Symbol" w:char="F02D"/>
            </w:r>
            <w:r>
              <w:rPr>
                <w:kern w:val="0"/>
                <w:sz w:val="16"/>
                <w:szCs w:val="16"/>
              </w:rPr>
              <w:t>2.43</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0.27</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36.99</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11.50</w:t>
            </w:r>
          </w:p>
        </w:tc>
      </w:tr>
      <w:tr w:rsidR="00544285" w:rsidTr="00B51583">
        <w:trPr>
          <w:cantSplit/>
          <w:trHeight w:val="255"/>
          <w:jc w:val="center"/>
        </w:trPr>
        <w:tc>
          <w:tcPr>
            <w:tcW w:w="651" w:type="pct"/>
            <w:vMerge w:val="restart"/>
            <w:noWrap/>
            <w:vAlign w:val="center"/>
          </w:tcPr>
          <w:p w:rsidR="00544285" w:rsidRDefault="00544285">
            <w:pPr>
              <w:spacing w:line="240" w:lineRule="auto"/>
              <w:ind w:firstLine="0"/>
              <w:jc w:val="center"/>
              <w:rPr>
                <w:kern w:val="0"/>
                <w:sz w:val="16"/>
                <w:szCs w:val="16"/>
              </w:rPr>
            </w:pPr>
            <w:r>
              <w:rPr>
                <w:kern w:val="0"/>
                <w:sz w:val="16"/>
                <w:szCs w:val="16"/>
              </w:rPr>
              <w:t>4</w:t>
            </w:r>
            <w:r>
              <w:rPr>
                <w:rFonts w:hint="eastAsia"/>
                <w:kern w:val="0"/>
                <w:sz w:val="16"/>
                <w:szCs w:val="16"/>
              </w:rPr>
              <w:t>区</w:t>
            </w:r>
          </w:p>
        </w:tc>
        <w:tc>
          <w:tcPr>
            <w:tcW w:w="846" w:type="pct"/>
            <w:noWrap/>
            <w:vAlign w:val="center"/>
          </w:tcPr>
          <w:p w:rsidR="00544285" w:rsidRDefault="00544285">
            <w:pPr>
              <w:spacing w:line="240" w:lineRule="auto"/>
              <w:ind w:firstLine="0"/>
              <w:jc w:val="center"/>
              <w:rPr>
                <w:kern w:val="0"/>
                <w:sz w:val="16"/>
                <w:szCs w:val="16"/>
              </w:rPr>
            </w:pPr>
            <w:r>
              <w:rPr>
                <w:kern w:val="0"/>
                <w:sz w:val="16"/>
                <w:szCs w:val="16"/>
              </w:rPr>
              <w:t>1970s</w:t>
            </w:r>
            <w:r w:rsidR="00A369CB" w:rsidRPr="00A369CB">
              <w:rPr>
                <w:rFonts w:asciiTheme="minorEastAsia" w:eastAsiaTheme="minorEastAsia" w:hAnsiTheme="minorEastAsia"/>
                <w:kern w:val="0"/>
                <w:sz w:val="16"/>
                <w:szCs w:val="16"/>
              </w:rPr>
              <w:t>-</w:t>
            </w:r>
            <w:r>
              <w:rPr>
                <w:kern w:val="0"/>
                <w:sz w:val="16"/>
                <w:szCs w:val="16"/>
              </w:rPr>
              <w:t>1980s</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sym w:font="Symbol" w:char="F02D"/>
            </w:r>
            <w:r>
              <w:rPr>
                <w:kern w:val="0"/>
                <w:sz w:val="16"/>
                <w:szCs w:val="16"/>
              </w:rPr>
              <w:t>0.22</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sym w:font="Symbol" w:char="F02D"/>
            </w:r>
            <w:r>
              <w:rPr>
                <w:kern w:val="0"/>
                <w:sz w:val="16"/>
                <w:szCs w:val="16"/>
              </w:rPr>
              <w:t>0.09</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13.65</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2.94</w:t>
            </w:r>
          </w:p>
        </w:tc>
      </w:tr>
      <w:tr w:rsidR="00544285" w:rsidTr="00B51583">
        <w:trPr>
          <w:cantSplit/>
          <w:trHeight w:val="255"/>
          <w:jc w:val="center"/>
        </w:trPr>
        <w:tc>
          <w:tcPr>
            <w:tcW w:w="651" w:type="pct"/>
            <w:vMerge/>
            <w:vAlign w:val="center"/>
          </w:tcPr>
          <w:p w:rsidR="00544285" w:rsidRDefault="00544285">
            <w:pPr>
              <w:spacing w:line="240" w:lineRule="auto"/>
              <w:ind w:firstLine="0"/>
              <w:jc w:val="center"/>
              <w:rPr>
                <w:kern w:val="0"/>
                <w:sz w:val="16"/>
                <w:szCs w:val="16"/>
              </w:rPr>
            </w:pPr>
          </w:p>
        </w:tc>
        <w:tc>
          <w:tcPr>
            <w:tcW w:w="846" w:type="pct"/>
            <w:noWrap/>
            <w:vAlign w:val="center"/>
          </w:tcPr>
          <w:p w:rsidR="00544285" w:rsidRDefault="00544285">
            <w:pPr>
              <w:spacing w:line="240" w:lineRule="auto"/>
              <w:ind w:firstLine="0"/>
              <w:jc w:val="center"/>
              <w:rPr>
                <w:kern w:val="0"/>
                <w:sz w:val="16"/>
                <w:szCs w:val="16"/>
              </w:rPr>
            </w:pPr>
            <w:r>
              <w:rPr>
                <w:kern w:val="0"/>
                <w:sz w:val="16"/>
                <w:szCs w:val="16"/>
              </w:rPr>
              <w:t>1980s</w:t>
            </w:r>
            <w:r w:rsidR="00A369CB" w:rsidRPr="00A369CB">
              <w:rPr>
                <w:rFonts w:asciiTheme="minorEastAsia" w:eastAsiaTheme="minorEastAsia" w:hAnsiTheme="minorEastAsia"/>
                <w:kern w:val="0"/>
                <w:sz w:val="16"/>
                <w:szCs w:val="16"/>
              </w:rPr>
              <w:t>-</w:t>
            </w:r>
            <w:r>
              <w:rPr>
                <w:kern w:val="0"/>
                <w:sz w:val="16"/>
                <w:szCs w:val="16"/>
              </w:rPr>
              <w:t>1990s</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0.50</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0.21</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20.22</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5.02</w:t>
            </w:r>
          </w:p>
        </w:tc>
      </w:tr>
      <w:tr w:rsidR="00544285" w:rsidTr="00B51583">
        <w:trPr>
          <w:cantSplit/>
          <w:trHeight w:val="255"/>
          <w:jc w:val="center"/>
        </w:trPr>
        <w:tc>
          <w:tcPr>
            <w:tcW w:w="651" w:type="pct"/>
            <w:vMerge/>
            <w:vAlign w:val="center"/>
          </w:tcPr>
          <w:p w:rsidR="00544285" w:rsidRDefault="00544285">
            <w:pPr>
              <w:spacing w:line="240" w:lineRule="auto"/>
              <w:ind w:firstLine="0"/>
              <w:jc w:val="center"/>
              <w:rPr>
                <w:kern w:val="0"/>
                <w:sz w:val="16"/>
                <w:szCs w:val="16"/>
              </w:rPr>
            </w:pPr>
          </w:p>
        </w:tc>
        <w:tc>
          <w:tcPr>
            <w:tcW w:w="846" w:type="pct"/>
            <w:noWrap/>
            <w:vAlign w:val="center"/>
          </w:tcPr>
          <w:p w:rsidR="00544285" w:rsidRDefault="00544285">
            <w:pPr>
              <w:spacing w:line="240" w:lineRule="auto"/>
              <w:ind w:firstLine="0"/>
              <w:jc w:val="center"/>
              <w:rPr>
                <w:kern w:val="0"/>
                <w:sz w:val="16"/>
                <w:szCs w:val="16"/>
              </w:rPr>
            </w:pPr>
            <w:r>
              <w:rPr>
                <w:kern w:val="0"/>
                <w:sz w:val="16"/>
                <w:szCs w:val="16"/>
              </w:rPr>
              <w:t>1990s</w:t>
            </w:r>
            <w:r w:rsidR="00A369CB" w:rsidRPr="00A369CB">
              <w:rPr>
                <w:rFonts w:asciiTheme="minorEastAsia" w:eastAsiaTheme="minorEastAsia" w:hAnsiTheme="minorEastAsia"/>
                <w:kern w:val="0"/>
                <w:sz w:val="16"/>
                <w:szCs w:val="16"/>
              </w:rPr>
              <w:t>-</w:t>
            </w:r>
            <w:r>
              <w:rPr>
                <w:kern w:val="0"/>
                <w:sz w:val="16"/>
                <w:szCs w:val="16"/>
              </w:rPr>
              <w:t>2000s</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sym w:font="Symbol" w:char="F02D"/>
            </w:r>
            <w:r>
              <w:rPr>
                <w:kern w:val="0"/>
                <w:sz w:val="16"/>
                <w:szCs w:val="16"/>
              </w:rPr>
              <w:t>0.13</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0.08</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12.88</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3.56</w:t>
            </w:r>
          </w:p>
        </w:tc>
      </w:tr>
      <w:tr w:rsidR="00544285" w:rsidTr="00B51583">
        <w:trPr>
          <w:cantSplit/>
          <w:trHeight w:val="255"/>
          <w:jc w:val="center"/>
        </w:trPr>
        <w:tc>
          <w:tcPr>
            <w:tcW w:w="651" w:type="pct"/>
            <w:vMerge w:val="restart"/>
            <w:noWrap/>
            <w:vAlign w:val="center"/>
          </w:tcPr>
          <w:p w:rsidR="00544285" w:rsidRDefault="00544285">
            <w:pPr>
              <w:spacing w:line="240" w:lineRule="auto"/>
              <w:ind w:firstLine="0"/>
              <w:jc w:val="center"/>
              <w:rPr>
                <w:kern w:val="0"/>
                <w:sz w:val="16"/>
                <w:szCs w:val="16"/>
              </w:rPr>
            </w:pPr>
            <w:proofErr w:type="gramStart"/>
            <w:r>
              <w:rPr>
                <w:rFonts w:hint="eastAsia"/>
                <w:kern w:val="0"/>
                <w:sz w:val="16"/>
                <w:szCs w:val="16"/>
              </w:rPr>
              <w:t>全研究</w:t>
            </w:r>
            <w:proofErr w:type="gramEnd"/>
            <w:r>
              <w:rPr>
                <w:rFonts w:hint="eastAsia"/>
                <w:kern w:val="0"/>
                <w:sz w:val="16"/>
                <w:szCs w:val="16"/>
              </w:rPr>
              <w:t>区</w:t>
            </w:r>
          </w:p>
        </w:tc>
        <w:tc>
          <w:tcPr>
            <w:tcW w:w="846" w:type="pct"/>
            <w:noWrap/>
            <w:vAlign w:val="center"/>
          </w:tcPr>
          <w:p w:rsidR="00544285" w:rsidRDefault="00544285">
            <w:pPr>
              <w:spacing w:line="240" w:lineRule="auto"/>
              <w:ind w:firstLine="0"/>
              <w:jc w:val="center"/>
              <w:rPr>
                <w:kern w:val="0"/>
                <w:sz w:val="16"/>
                <w:szCs w:val="16"/>
              </w:rPr>
            </w:pPr>
            <w:r>
              <w:rPr>
                <w:kern w:val="0"/>
                <w:sz w:val="16"/>
                <w:szCs w:val="16"/>
              </w:rPr>
              <w:t>1970s</w:t>
            </w:r>
            <w:r w:rsidR="00A369CB" w:rsidRPr="00A369CB">
              <w:rPr>
                <w:rFonts w:asciiTheme="minorEastAsia" w:eastAsiaTheme="minorEastAsia" w:hAnsiTheme="minorEastAsia"/>
                <w:kern w:val="0"/>
                <w:sz w:val="16"/>
                <w:szCs w:val="16"/>
              </w:rPr>
              <w:t>-</w:t>
            </w:r>
            <w:r>
              <w:rPr>
                <w:kern w:val="0"/>
                <w:sz w:val="16"/>
                <w:szCs w:val="16"/>
              </w:rPr>
              <w:t>1980s</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sym w:font="Symbol" w:char="F02D"/>
            </w:r>
            <w:r>
              <w:rPr>
                <w:kern w:val="0"/>
                <w:sz w:val="16"/>
                <w:szCs w:val="16"/>
              </w:rPr>
              <w:t>8.57</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1.73</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48.52</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13.15</w:t>
            </w:r>
          </w:p>
        </w:tc>
      </w:tr>
      <w:tr w:rsidR="00544285" w:rsidTr="00B51583">
        <w:trPr>
          <w:cantSplit/>
          <w:trHeight w:val="255"/>
          <w:jc w:val="center"/>
        </w:trPr>
        <w:tc>
          <w:tcPr>
            <w:tcW w:w="651" w:type="pct"/>
            <w:vMerge/>
            <w:vAlign w:val="center"/>
          </w:tcPr>
          <w:p w:rsidR="00544285" w:rsidRDefault="00544285">
            <w:pPr>
              <w:spacing w:line="240" w:lineRule="auto"/>
              <w:ind w:firstLine="0"/>
              <w:jc w:val="center"/>
              <w:rPr>
                <w:kern w:val="0"/>
                <w:sz w:val="16"/>
                <w:szCs w:val="16"/>
              </w:rPr>
            </w:pPr>
          </w:p>
        </w:tc>
        <w:tc>
          <w:tcPr>
            <w:tcW w:w="846" w:type="pct"/>
            <w:noWrap/>
            <w:vAlign w:val="center"/>
          </w:tcPr>
          <w:p w:rsidR="00544285" w:rsidRDefault="00544285">
            <w:pPr>
              <w:spacing w:line="240" w:lineRule="auto"/>
              <w:ind w:firstLine="0"/>
              <w:jc w:val="center"/>
              <w:rPr>
                <w:kern w:val="0"/>
                <w:sz w:val="16"/>
                <w:szCs w:val="16"/>
              </w:rPr>
            </w:pPr>
            <w:r>
              <w:rPr>
                <w:kern w:val="0"/>
                <w:sz w:val="16"/>
                <w:szCs w:val="16"/>
              </w:rPr>
              <w:t>1980s</w:t>
            </w:r>
            <w:r w:rsidR="00A369CB" w:rsidRPr="00A369CB">
              <w:rPr>
                <w:rFonts w:asciiTheme="minorEastAsia" w:eastAsiaTheme="minorEastAsia" w:hAnsiTheme="minorEastAsia"/>
                <w:kern w:val="0"/>
                <w:sz w:val="16"/>
                <w:szCs w:val="16"/>
              </w:rPr>
              <w:t>-</w:t>
            </w:r>
            <w:r>
              <w:rPr>
                <w:kern w:val="0"/>
                <w:sz w:val="16"/>
                <w:szCs w:val="16"/>
              </w:rPr>
              <w:t>1990s</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12.13</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0.82</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43.84</w:t>
            </w:r>
          </w:p>
        </w:tc>
        <w:tc>
          <w:tcPr>
            <w:tcW w:w="876" w:type="pct"/>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13.76</w:t>
            </w:r>
          </w:p>
        </w:tc>
      </w:tr>
      <w:tr w:rsidR="00544285" w:rsidTr="00B51583">
        <w:trPr>
          <w:cantSplit/>
          <w:trHeight w:val="255"/>
          <w:jc w:val="center"/>
        </w:trPr>
        <w:tc>
          <w:tcPr>
            <w:tcW w:w="651" w:type="pct"/>
            <w:vMerge/>
            <w:tcBorders>
              <w:bottom w:val="single" w:sz="8" w:space="0" w:color="auto"/>
            </w:tcBorders>
            <w:vAlign w:val="center"/>
          </w:tcPr>
          <w:p w:rsidR="00544285" w:rsidRDefault="00544285">
            <w:pPr>
              <w:spacing w:line="240" w:lineRule="auto"/>
              <w:ind w:firstLine="0"/>
              <w:jc w:val="center"/>
              <w:rPr>
                <w:kern w:val="0"/>
                <w:sz w:val="16"/>
                <w:szCs w:val="16"/>
              </w:rPr>
            </w:pPr>
          </w:p>
        </w:tc>
        <w:tc>
          <w:tcPr>
            <w:tcW w:w="846" w:type="pct"/>
            <w:tcBorders>
              <w:bottom w:val="single" w:sz="8" w:space="0" w:color="auto"/>
            </w:tcBorders>
            <w:noWrap/>
            <w:vAlign w:val="center"/>
          </w:tcPr>
          <w:p w:rsidR="00544285" w:rsidRDefault="00544285">
            <w:pPr>
              <w:spacing w:line="240" w:lineRule="auto"/>
              <w:ind w:firstLine="0"/>
              <w:jc w:val="center"/>
              <w:rPr>
                <w:kern w:val="0"/>
                <w:sz w:val="16"/>
                <w:szCs w:val="16"/>
              </w:rPr>
            </w:pPr>
            <w:r>
              <w:rPr>
                <w:kern w:val="0"/>
                <w:sz w:val="16"/>
                <w:szCs w:val="16"/>
              </w:rPr>
              <w:t>1990s</w:t>
            </w:r>
            <w:r w:rsidR="00A369CB" w:rsidRPr="00A369CB">
              <w:rPr>
                <w:rFonts w:asciiTheme="minorEastAsia" w:eastAsiaTheme="minorEastAsia" w:hAnsiTheme="minorEastAsia"/>
                <w:kern w:val="0"/>
                <w:sz w:val="16"/>
                <w:szCs w:val="16"/>
              </w:rPr>
              <w:t>-</w:t>
            </w:r>
            <w:r>
              <w:rPr>
                <w:kern w:val="0"/>
                <w:sz w:val="16"/>
                <w:szCs w:val="16"/>
              </w:rPr>
              <w:t>2000s</w:t>
            </w:r>
          </w:p>
        </w:tc>
        <w:tc>
          <w:tcPr>
            <w:tcW w:w="876" w:type="pct"/>
            <w:tcBorders>
              <w:bottom w:val="single" w:sz="8" w:space="0" w:color="auto"/>
            </w:tcBorders>
            <w:noWrap/>
            <w:vAlign w:val="center"/>
          </w:tcPr>
          <w:p w:rsidR="00544285" w:rsidRDefault="00544285">
            <w:pPr>
              <w:tabs>
                <w:tab w:val="decimal" w:pos="661"/>
              </w:tabs>
              <w:spacing w:line="240" w:lineRule="auto"/>
              <w:ind w:firstLine="0"/>
              <w:jc w:val="left"/>
              <w:rPr>
                <w:kern w:val="0"/>
                <w:sz w:val="16"/>
                <w:szCs w:val="16"/>
              </w:rPr>
            </w:pPr>
            <w:r>
              <w:rPr>
                <w:kern w:val="0"/>
                <w:sz w:val="16"/>
                <w:szCs w:val="16"/>
              </w:rPr>
              <w:sym w:font="Symbol" w:char="F02D"/>
            </w:r>
            <w:r>
              <w:rPr>
                <w:kern w:val="0"/>
                <w:sz w:val="16"/>
                <w:szCs w:val="16"/>
              </w:rPr>
              <w:t>2.31</w:t>
            </w:r>
          </w:p>
        </w:tc>
        <w:tc>
          <w:tcPr>
            <w:tcW w:w="876" w:type="pct"/>
            <w:tcBorders>
              <w:bottom w:val="single" w:sz="8" w:space="0" w:color="auto"/>
            </w:tcBorders>
            <w:noWrap/>
            <w:vAlign w:val="center"/>
          </w:tcPr>
          <w:p w:rsidR="00544285" w:rsidRDefault="00544285">
            <w:pPr>
              <w:tabs>
                <w:tab w:val="decimal" w:pos="661"/>
              </w:tabs>
              <w:spacing w:line="240" w:lineRule="auto"/>
              <w:ind w:firstLine="0"/>
              <w:jc w:val="left"/>
              <w:rPr>
                <w:kern w:val="0"/>
                <w:sz w:val="16"/>
                <w:szCs w:val="16"/>
              </w:rPr>
            </w:pPr>
            <w:r>
              <w:rPr>
                <w:kern w:val="0"/>
                <w:sz w:val="16"/>
                <w:szCs w:val="16"/>
              </w:rPr>
              <w:sym w:font="Symbol" w:char="F02D"/>
            </w:r>
            <w:r>
              <w:rPr>
                <w:kern w:val="0"/>
                <w:sz w:val="16"/>
                <w:szCs w:val="16"/>
              </w:rPr>
              <w:t>0.52</w:t>
            </w:r>
          </w:p>
        </w:tc>
        <w:tc>
          <w:tcPr>
            <w:tcW w:w="876" w:type="pct"/>
            <w:tcBorders>
              <w:bottom w:val="single" w:sz="8" w:space="0" w:color="auto"/>
            </w:tcBorders>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46.72</w:t>
            </w:r>
          </w:p>
        </w:tc>
        <w:tc>
          <w:tcPr>
            <w:tcW w:w="876" w:type="pct"/>
            <w:tcBorders>
              <w:bottom w:val="single" w:sz="8" w:space="0" w:color="auto"/>
            </w:tcBorders>
            <w:noWrap/>
            <w:vAlign w:val="center"/>
          </w:tcPr>
          <w:p w:rsidR="00544285" w:rsidRDefault="00544285">
            <w:pPr>
              <w:tabs>
                <w:tab w:val="decimal" w:pos="661"/>
              </w:tabs>
              <w:spacing w:line="240" w:lineRule="auto"/>
              <w:ind w:firstLine="0"/>
              <w:jc w:val="left"/>
              <w:rPr>
                <w:kern w:val="0"/>
                <w:sz w:val="16"/>
                <w:szCs w:val="16"/>
              </w:rPr>
            </w:pPr>
            <w:r>
              <w:rPr>
                <w:kern w:val="0"/>
                <w:sz w:val="16"/>
                <w:szCs w:val="16"/>
              </w:rPr>
              <w:t>15.67</w:t>
            </w:r>
          </w:p>
        </w:tc>
      </w:tr>
    </w:tbl>
    <w:p w:rsidR="00544285" w:rsidRPr="00D005F0" w:rsidRDefault="00544285" w:rsidP="004F7C41">
      <w:pPr>
        <w:spacing w:beforeLines="50" w:before="156" w:line="254" w:lineRule="auto"/>
        <w:rPr>
          <w:spacing w:val="-2"/>
          <w:szCs w:val="21"/>
        </w:rPr>
      </w:pPr>
      <w:r w:rsidRPr="00D005F0">
        <w:rPr>
          <w:spacing w:val="-2"/>
          <w:szCs w:val="21"/>
        </w:rPr>
        <w:t>1970</w:t>
      </w:r>
      <w:r w:rsidRPr="00D005F0">
        <w:rPr>
          <w:rFonts w:asciiTheme="minorEastAsia" w:eastAsiaTheme="minorEastAsia" w:hAnsiTheme="minorEastAsia"/>
          <w:spacing w:val="-2"/>
          <w:szCs w:val="21"/>
        </w:rPr>
        <w:t>-</w:t>
      </w:r>
      <w:r w:rsidRPr="00D005F0">
        <w:rPr>
          <w:spacing w:val="-2"/>
          <w:szCs w:val="21"/>
        </w:rPr>
        <w:t>2010</w:t>
      </w:r>
      <w:r w:rsidRPr="00D005F0">
        <w:rPr>
          <w:rFonts w:hint="eastAsia"/>
          <w:spacing w:val="-2"/>
          <w:szCs w:val="21"/>
        </w:rPr>
        <w:t>年期间，基于气候要素的北方农牧交错带界线变迁情况在不同生态功能区内、不同时期</w:t>
      </w:r>
      <w:proofErr w:type="gramStart"/>
      <w:r w:rsidRPr="00D005F0">
        <w:rPr>
          <w:rFonts w:hint="eastAsia"/>
          <w:spacing w:val="-2"/>
          <w:szCs w:val="21"/>
        </w:rPr>
        <w:t>均所有</w:t>
      </w:r>
      <w:proofErr w:type="gramEnd"/>
      <w:r w:rsidRPr="00D005F0">
        <w:rPr>
          <w:rFonts w:hint="eastAsia"/>
          <w:spacing w:val="-2"/>
          <w:szCs w:val="21"/>
        </w:rPr>
        <w:t>不同（图</w:t>
      </w:r>
      <w:r w:rsidRPr="00D005F0">
        <w:rPr>
          <w:spacing w:val="-2"/>
          <w:szCs w:val="21"/>
        </w:rPr>
        <w:t>2</w:t>
      </w:r>
      <w:r w:rsidRPr="00D005F0">
        <w:rPr>
          <w:rFonts w:hint="eastAsia"/>
          <w:spacing w:val="-2"/>
          <w:szCs w:val="21"/>
        </w:rPr>
        <w:t>）。基于气候的北方农牧交错带界线东北地区（</w:t>
      </w:r>
      <w:r w:rsidRPr="00D005F0">
        <w:rPr>
          <w:spacing w:val="-2"/>
          <w:szCs w:val="21"/>
        </w:rPr>
        <w:t>1</w:t>
      </w:r>
      <w:r w:rsidRPr="00D005F0">
        <w:rPr>
          <w:rFonts w:hint="eastAsia"/>
          <w:spacing w:val="-2"/>
          <w:szCs w:val="21"/>
        </w:rPr>
        <w:t>区）移动的幅度和面积变化最大、西北地区移动的幅度和面积变化最小（</w:t>
      </w:r>
      <w:r w:rsidRPr="00D005F0">
        <w:rPr>
          <w:spacing w:val="-2"/>
          <w:szCs w:val="21"/>
        </w:rPr>
        <w:t>4</w:t>
      </w:r>
      <w:r w:rsidRPr="00D005F0">
        <w:rPr>
          <w:rFonts w:hint="eastAsia"/>
          <w:spacing w:val="-2"/>
          <w:szCs w:val="21"/>
        </w:rPr>
        <w:t>区），其中在</w:t>
      </w:r>
      <w:r w:rsidRPr="00D005F0">
        <w:rPr>
          <w:spacing w:val="-2"/>
          <w:szCs w:val="21"/>
        </w:rPr>
        <w:t>1970s</w:t>
      </w:r>
      <w:r w:rsidR="007F6528" w:rsidRPr="00D005F0">
        <w:rPr>
          <w:rFonts w:asciiTheme="minorEastAsia" w:eastAsiaTheme="minorEastAsia" w:hAnsiTheme="minorEastAsia"/>
          <w:spacing w:val="-2"/>
          <w:szCs w:val="21"/>
        </w:rPr>
        <w:t>-</w:t>
      </w:r>
      <w:r w:rsidRPr="00D005F0">
        <w:rPr>
          <w:spacing w:val="-2"/>
          <w:szCs w:val="21"/>
        </w:rPr>
        <w:t>1980s</w:t>
      </w:r>
      <w:r w:rsidRPr="00D005F0">
        <w:rPr>
          <w:rFonts w:hint="eastAsia"/>
          <w:spacing w:val="-2"/>
          <w:szCs w:val="21"/>
        </w:rPr>
        <w:t>、</w:t>
      </w:r>
      <w:r w:rsidRPr="00D005F0">
        <w:rPr>
          <w:spacing w:val="-2"/>
          <w:szCs w:val="21"/>
        </w:rPr>
        <w:t>1980s</w:t>
      </w:r>
      <w:r w:rsidR="007F6528" w:rsidRPr="00D005F0">
        <w:rPr>
          <w:rFonts w:asciiTheme="minorEastAsia" w:eastAsiaTheme="minorEastAsia" w:hAnsiTheme="minorEastAsia"/>
          <w:spacing w:val="-2"/>
          <w:szCs w:val="21"/>
        </w:rPr>
        <w:t>-</w:t>
      </w:r>
      <w:r w:rsidRPr="00D005F0">
        <w:rPr>
          <w:spacing w:val="-2"/>
          <w:szCs w:val="21"/>
        </w:rPr>
        <w:t>1990s</w:t>
      </w:r>
      <w:r w:rsidRPr="00D005F0">
        <w:rPr>
          <w:rFonts w:hint="eastAsia"/>
          <w:spacing w:val="-2"/>
          <w:szCs w:val="21"/>
        </w:rPr>
        <w:t>、</w:t>
      </w:r>
      <w:r w:rsidRPr="00D005F0">
        <w:rPr>
          <w:spacing w:val="-2"/>
          <w:szCs w:val="21"/>
        </w:rPr>
        <w:t>1990s</w:t>
      </w:r>
      <w:r w:rsidR="007F6528" w:rsidRPr="00D005F0">
        <w:rPr>
          <w:rFonts w:asciiTheme="minorEastAsia" w:eastAsiaTheme="minorEastAsia" w:hAnsiTheme="minorEastAsia"/>
          <w:spacing w:val="-2"/>
          <w:szCs w:val="21"/>
        </w:rPr>
        <w:t>-</w:t>
      </w:r>
      <w:r w:rsidRPr="00D005F0">
        <w:rPr>
          <w:spacing w:val="-2"/>
          <w:szCs w:val="21"/>
        </w:rPr>
        <w:t>2000s</w:t>
      </w:r>
      <w:r w:rsidRPr="00D005F0">
        <w:rPr>
          <w:rFonts w:hint="eastAsia"/>
          <w:spacing w:val="-2"/>
          <w:szCs w:val="21"/>
        </w:rPr>
        <w:t>三个时期内，</w:t>
      </w:r>
      <w:r w:rsidRPr="00D005F0">
        <w:rPr>
          <w:spacing w:val="-2"/>
          <w:szCs w:val="21"/>
        </w:rPr>
        <w:t>1</w:t>
      </w:r>
      <w:r w:rsidRPr="00D005F0">
        <w:rPr>
          <w:rFonts w:hint="eastAsia"/>
          <w:spacing w:val="-2"/>
          <w:szCs w:val="21"/>
        </w:rPr>
        <w:t>区界线变动方向上的</w:t>
      </w:r>
      <w:r w:rsidR="00E66559">
        <w:rPr>
          <w:rFonts w:hint="eastAsia"/>
          <w:spacing w:val="-2"/>
          <w:szCs w:val="21"/>
        </w:rPr>
        <w:t>平均</w:t>
      </w:r>
      <w:r w:rsidRPr="00D005F0">
        <w:rPr>
          <w:rFonts w:hint="eastAsia"/>
          <w:spacing w:val="-2"/>
          <w:szCs w:val="21"/>
        </w:rPr>
        <w:t>变迁距离分别为</w:t>
      </w:r>
      <w:r w:rsidRPr="00D005F0">
        <w:rPr>
          <w:spacing w:val="-2"/>
          <w:szCs w:val="21"/>
        </w:rPr>
        <w:t>117.37</w:t>
      </w:r>
      <w:r w:rsidRPr="00D005F0">
        <w:rPr>
          <w:rFonts w:hint="eastAsia"/>
          <w:spacing w:val="-2"/>
          <w:szCs w:val="21"/>
        </w:rPr>
        <w:t>、</w:t>
      </w:r>
      <w:r w:rsidRPr="00D005F0">
        <w:rPr>
          <w:spacing w:val="-2"/>
          <w:szCs w:val="21"/>
        </w:rPr>
        <w:lastRenderedPageBreak/>
        <w:t>75.13</w:t>
      </w:r>
      <w:r w:rsidRPr="00D005F0">
        <w:rPr>
          <w:rFonts w:hint="eastAsia"/>
          <w:spacing w:val="-2"/>
          <w:szCs w:val="21"/>
        </w:rPr>
        <w:t>、</w:t>
      </w:r>
      <w:r w:rsidRPr="00D005F0">
        <w:rPr>
          <w:spacing w:val="-2"/>
          <w:szCs w:val="21"/>
        </w:rPr>
        <w:t>62.76</w:t>
      </w:r>
      <w:r w:rsidRPr="00D005F0">
        <w:rPr>
          <w:rFonts w:hint="eastAsia"/>
          <w:spacing w:val="-2"/>
          <w:szCs w:val="21"/>
        </w:rPr>
        <w:t xml:space="preserve"> </w:t>
      </w:r>
      <w:r w:rsidRPr="00D005F0">
        <w:rPr>
          <w:spacing w:val="-2"/>
          <w:szCs w:val="21"/>
        </w:rPr>
        <w:t>km</w:t>
      </w:r>
      <w:r w:rsidRPr="00D005F0">
        <w:rPr>
          <w:rFonts w:hint="eastAsia"/>
          <w:spacing w:val="-2"/>
          <w:szCs w:val="21"/>
        </w:rPr>
        <w:t>，而在西北地区（</w:t>
      </w:r>
      <w:r w:rsidRPr="00D005F0">
        <w:rPr>
          <w:spacing w:val="-2"/>
          <w:szCs w:val="21"/>
        </w:rPr>
        <w:t>4</w:t>
      </w:r>
      <w:r w:rsidRPr="00D005F0">
        <w:rPr>
          <w:rFonts w:hint="eastAsia"/>
          <w:spacing w:val="-2"/>
          <w:szCs w:val="21"/>
        </w:rPr>
        <w:t>区）仅为</w:t>
      </w:r>
      <w:r w:rsidRPr="00D005F0">
        <w:rPr>
          <w:spacing w:val="-2"/>
          <w:szCs w:val="21"/>
        </w:rPr>
        <w:t>13.65</w:t>
      </w:r>
      <w:r w:rsidRPr="00D005F0">
        <w:rPr>
          <w:rFonts w:hint="eastAsia"/>
          <w:spacing w:val="-2"/>
          <w:szCs w:val="21"/>
        </w:rPr>
        <w:t>、</w:t>
      </w:r>
      <w:r w:rsidRPr="00D005F0">
        <w:rPr>
          <w:spacing w:val="-2"/>
          <w:szCs w:val="21"/>
        </w:rPr>
        <w:t>20.22</w:t>
      </w:r>
      <w:r w:rsidRPr="00D005F0">
        <w:rPr>
          <w:rFonts w:hint="eastAsia"/>
          <w:spacing w:val="-2"/>
          <w:szCs w:val="21"/>
        </w:rPr>
        <w:t>、</w:t>
      </w:r>
      <w:r w:rsidRPr="00D005F0">
        <w:rPr>
          <w:spacing w:val="-2"/>
          <w:szCs w:val="21"/>
        </w:rPr>
        <w:t>12.88</w:t>
      </w:r>
      <w:r w:rsidRPr="00D005F0">
        <w:rPr>
          <w:rFonts w:hint="eastAsia"/>
          <w:spacing w:val="-2"/>
          <w:szCs w:val="21"/>
        </w:rPr>
        <w:t xml:space="preserve"> </w:t>
      </w:r>
      <w:r w:rsidRPr="00D005F0">
        <w:rPr>
          <w:spacing w:val="-2"/>
          <w:szCs w:val="21"/>
        </w:rPr>
        <w:t>km</w:t>
      </w:r>
      <w:r w:rsidRPr="00D005F0">
        <w:rPr>
          <w:rFonts w:hint="eastAsia"/>
          <w:spacing w:val="-2"/>
          <w:szCs w:val="21"/>
        </w:rPr>
        <w:t>；另外，研究区内气候界线面积在四个时期内均发生了较大的变化，尤其在</w:t>
      </w:r>
      <w:r w:rsidRPr="00D005F0">
        <w:rPr>
          <w:spacing w:val="-2"/>
          <w:szCs w:val="21"/>
        </w:rPr>
        <w:t>1970s</w:t>
      </w:r>
      <w:r w:rsidR="007F6528" w:rsidRPr="00D005F0">
        <w:rPr>
          <w:rFonts w:asciiTheme="minorEastAsia" w:eastAsiaTheme="minorEastAsia" w:hAnsiTheme="minorEastAsia"/>
          <w:spacing w:val="-2"/>
          <w:szCs w:val="21"/>
        </w:rPr>
        <w:t>-</w:t>
      </w:r>
      <w:r w:rsidRPr="00D005F0">
        <w:rPr>
          <w:spacing w:val="-2"/>
          <w:szCs w:val="21"/>
        </w:rPr>
        <w:t>1980s</w:t>
      </w:r>
      <w:r w:rsidRPr="00D005F0">
        <w:rPr>
          <w:rFonts w:hint="eastAsia"/>
          <w:spacing w:val="-2"/>
          <w:szCs w:val="21"/>
        </w:rPr>
        <w:t>期间由于东北地区降水增加</w:t>
      </w:r>
      <w:proofErr w:type="gramStart"/>
      <w:r w:rsidRPr="00D005F0">
        <w:rPr>
          <w:rFonts w:hint="eastAsia"/>
          <w:spacing w:val="-2"/>
          <w:szCs w:val="21"/>
        </w:rPr>
        <w:t>界线南</w:t>
      </w:r>
      <w:proofErr w:type="gramEnd"/>
      <w:r w:rsidRPr="00D005F0">
        <w:rPr>
          <w:rFonts w:hint="eastAsia"/>
          <w:spacing w:val="-2"/>
          <w:szCs w:val="21"/>
        </w:rPr>
        <w:t>移，导致了界线面积出现了较大幅度的下降，</w:t>
      </w:r>
      <w:proofErr w:type="gramStart"/>
      <w:r w:rsidRPr="00D005F0">
        <w:rPr>
          <w:rFonts w:hint="eastAsia"/>
          <w:spacing w:val="-2"/>
          <w:szCs w:val="21"/>
        </w:rPr>
        <w:t>全研究</w:t>
      </w:r>
      <w:proofErr w:type="gramEnd"/>
      <w:r w:rsidRPr="00D005F0">
        <w:rPr>
          <w:rFonts w:hint="eastAsia"/>
          <w:spacing w:val="-2"/>
          <w:szCs w:val="21"/>
        </w:rPr>
        <w:t>区界线面积从</w:t>
      </w:r>
      <w:r w:rsidRPr="00D005F0">
        <w:rPr>
          <w:spacing w:val="-2"/>
          <w:szCs w:val="21"/>
        </w:rPr>
        <w:t>66.77</w:t>
      </w:r>
      <w:r w:rsidRPr="00D005F0">
        <w:rPr>
          <w:rFonts w:hint="eastAsia"/>
          <w:spacing w:val="-2"/>
          <w:szCs w:val="21"/>
        </w:rPr>
        <w:t>万</w:t>
      </w:r>
      <w:r w:rsidRPr="00D005F0">
        <w:rPr>
          <w:spacing w:val="-2"/>
          <w:szCs w:val="21"/>
        </w:rPr>
        <w:t>km</w:t>
      </w:r>
      <w:r w:rsidRPr="00D005F0">
        <w:rPr>
          <w:spacing w:val="-2"/>
          <w:szCs w:val="21"/>
          <w:vertAlign w:val="superscript"/>
        </w:rPr>
        <w:t>2</w:t>
      </w:r>
      <w:r w:rsidRPr="00D005F0">
        <w:rPr>
          <w:rFonts w:hint="eastAsia"/>
          <w:spacing w:val="-2"/>
          <w:szCs w:val="21"/>
        </w:rPr>
        <w:t>减少至</w:t>
      </w:r>
      <w:r w:rsidRPr="00D005F0">
        <w:rPr>
          <w:spacing w:val="-2"/>
          <w:szCs w:val="21"/>
        </w:rPr>
        <w:t>58.20</w:t>
      </w:r>
      <w:r w:rsidRPr="00D005F0">
        <w:rPr>
          <w:rFonts w:hint="eastAsia"/>
          <w:spacing w:val="-2"/>
          <w:szCs w:val="21"/>
        </w:rPr>
        <w:t>万</w:t>
      </w:r>
      <w:r w:rsidRPr="00D005F0">
        <w:rPr>
          <w:spacing w:val="-2"/>
          <w:szCs w:val="21"/>
        </w:rPr>
        <w:t>km</w:t>
      </w:r>
      <w:r w:rsidRPr="00D005F0">
        <w:rPr>
          <w:spacing w:val="-2"/>
          <w:szCs w:val="21"/>
          <w:vertAlign w:val="superscript"/>
        </w:rPr>
        <w:t>2</w:t>
      </w:r>
      <w:r w:rsidRPr="00D005F0">
        <w:rPr>
          <w:rFonts w:hint="eastAsia"/>
          <w:spacing w:val="-2"/>
          <w:szCs w:val="21"/>
        </w:rPr>
        <w:t>，减少幅度</w:t>
      </w:r>
      <w:r w:rsidR="00E66559">
        <w:rPr>
          <w:rFonts w:hint="eastAsia"/>
          <w:spacing w:val="-2"/>
          <w:szCs w:val="21"/>
        </w:rPr>
        <w:t>为</w:t>
      </w:r>
      <w:r w:rsidRPr="00D005F0">
        <w:rPr>
          <w:spacing w:val="-2"/>
          <w:szCs w:val="21"/>
        </w:rPr>
        <w:t>8.57</w:t>
      </w:r>
      <w:r w:rsidRPr="00D005F0">
        <w:rPr>
          <w:rFonts w:hint="eastAsia"/>
          <w:spacing w:val="-2"/>
          <w:szCs w:val="21"/>
        </w:rPr>
        <w:t>万</w:t>
      </w:r>
      <w:r w:rsidRPr="00D005F0">
        <w:rPr>
          <w:spacing w:val="-2"/>
          <w:szCs w:val="21"/>
        </w:rPr>
        <w:t>km</w:t>
      </w:r>
      <w:r w:rsidRPr="00D005F0">
        <w:rPr>
          <w:spacing w:val="-2"/>
          <w:szCs w:val="21"/>
          <w:vertAlign w:val="superscript"/>
        </w:rPr>
        <w:t>2</w:t>
      </w:r>
      <w:r w:rsidRPr="00D005F0">
        <w:rPr>
          <w:rFonts w:hint="eastAsia"/>
          <w:spacing w:val="-2"/>
          <w:szCs w:val="21"/>
        </w:rPr>
        <w:t>；随后，由于气候界线北移回归至</w:t>
      </w:r>
      <w:r w:rsidRPr="00D005F0">
        <w:rPr>
          <w:spacing w:val="-2"/>
          <w:szCs w:val="21"/>
        </w:rPr>
        <w:t>1970s</w:t>
      </w:r>
      <w:r w:rsidRPr="00D005F0">
        <w:rPr>
          <w:rFonts w:hint="eastAsia"/>
          <w:spacing w:val="-2"/>
          <w:szCs w:val="21"/>
        </w:rPr>
        <w:t>时期界线附近，农牧交错</w:t>
      </w:r>
      <w:proofErr w:type="gramStart"/>
      <w:r w:rsidRPr="00D005F0">
        <w:rPr>
          <w:rFonts w:hint="eastAsia"/>
          <w:spacing w:val="-2"/>
          <w:szCs w:val="21"/>
        </w:rPr>
        <w:t>带面积</w:t>
      </w:r>
      <w:proofErr w:type="gramEnd"/>
      <w:r w:rsidRPr="00D005F0">
        <w:rPr>
          <w:rFonts w:hint="eastAsia"/>
          <w:spacing w:val="-2"/>
          <w:szCs w:val="21"/>
        </w:rPr>
        <w:t>有所增加，且</w:t>
      </w:r>
      <w:r w:rsidRPr="00D005F0">
        <w:rPr>
          <w:spacing w:val="-2"/>
          <w:szCs w:val="21"/>
        </w:rPr>
        <w:t>2000s</w:t>
      </w:r>
      <w:r w:rsidRPr="00D005F0">
        <w:rPr>
          <w:rFonts w:hint="eastAsia"/>
          <w:spacing w:val="-2"/>
          <w:szCs w:val="21"/>
        </w:rPr>
        <w:t>界线面积较</w:t>
      </w:r>
      <w:r w:rsidRPr="00D005F0">
        <w:rPr>
          <w:spacing w:val="-2"/>
          <w:szCs w:val="21"/>
        </w:rPr>
        <w:t>1970s</w:t>
      </w:r>
      <w:r w:rsidRPr="00D005F0">
        <w:rPr>
          <w:rFonts w:hint="eastAsia"/>
          <w:spacing w:val="-2"/>
          <w:szCs w:val="21"/>
        </w:rPr>
        <w:t>界线面积增加</w:t>
      </w:r>
      <w:r w:rsidRPr="00D005F0">
        <w:rPr>
          <w:spacing w:val="-2"/>
          <w:szCs w:val="21"/>
        </w:rPr>
        <w:t>1.25</w:t>
      </w:r>
      <w:r w:rsidRPr="00D005F0">
        <w:rPr>
          <w:rFonts w:hint="eastAsia"/>
          <w:spacing w:val="-2"/>
          <w:szCs w:val="21"/>
        </w:rPr>
        <w:t>万</w:t>
      </w:r>
      <w:r w:rsidRPr="00D005F0">
        <w:rPr>
          <w:spacing w:val="-2"/>
          <w:szCs w:val="21"/>
        </w:rPr>
        <w:t>km</w:t>
      </w:r>
      <w:r w:rsidRPr="00D005F0">
        <w:rPr>
          <w:spacing w:val="-2"/>
          <w:szCs w:val="21"/>
          <w:vertAlign w:val="superscript"/>
        </w:rPr>
        <w:t>2</w:t>
      </w:r>
      <w:r w:rsidRPr="00D005F0">
        <w:rPr>
          <w:rFonts w:hint="eastAsia"/>
          <w:spacing w:val="-2"/>
          <w:szCs w:val="21"/>
        </w:rPr>
        <w:t>。</w:t>
      </w:r>
    </w:p>
    <w:p w:rsidR="00544285" w:rsidRDefault="00544285" w:rsidP="00B51583">
      <w:pPr>
        <w:spacing w:line="254" w:lineRule="auto"/>
        <w:rPr>
          <w:szCs w:val="21"/>
        </w:rPr>
      </w:pPr>
      <w:r>
        <w:rPr>
          <w:rFonts w:hint="eastAsia"/>
          <w:szCs w:val="21"/>
        </w:rPr>
        <w:t>基于土地利用的北方农牧交错带界线在</w:t>
      </w:r>
      <w:r>
        <w:rPr>
          <w:szCs w:val="21"/>
        </w:rPr>
        <w:t>1970s</w:t>
      </w:r>
      <w:r w:rsidR="007F6528" w:rsidRPr="00B12042">
        <w:rPr>
          <w:rFonts w:asciiTheme="minorEastAsia" w:eastAsiaTheme="minorEastAsia" w:hAnsiTheme="minorEastAsia"/>
          <w:szCs w:val="21"/>
        </w:rPr>
        <w:t>-</w:t>
      </w:r>
      <w:r>
        <w:rPr>
          <w:szCs w:val="21"/>
        </w:rPr>
        <w:t>1980s</w:t>
      </w:r>
      <w:r>
        <w:rPr>
          <w:rFonts w:hint="eastAsia"/>
          <w:szCs w:val="21"/>
        </w:rPr>
        <w:t>、</w:t>
      </w:r>
      <w:r>
        <w:rPr>
          <w:szCs w:val="21"/>
        </w:rPr>
        <w:t>1980s</w:t>
      </w:r>
      <w:r w:rsidR="007F6528" w:rsidRPr="00B12042">
        <w:rPr>
          <w:rFonts w:asciiTheme="minorEastAsia" w:eastAsiaTheme="minorEastAsia" w:hAnsiTheme="minorEastAsia"/>
          <w:szCs w:val="21"/>
        </w:rPr>
        <w:t>-</w:t>
      </w:r>
      <w:r>
        <w:rPr>
          <w:szCs w:val="21"/>
        </w:rPr>
        <w:t>1990s</w:t>
      </w:r>
      <w:r>
        <w:rPr>
          <w:rFonts w:hint="eastAsia"/>
          <w:szCs w:val="21"/>
        </w:rPr>
        <w:t>、</w:t>
      </w:r>
      <w:r>
        <w:rPr>
          <w:szCs w:val="21"/>
        </w:rPr>
        <w:t>1990s</w:t>
      </w:r>
      <w:r w:rsidR="007F6528" w:rsidRPr="00B12042">
        <w:rPr>
          <w:rFonts w:asciiTheme="minorEastAsia" w:eastAsiaTheme="minorEastAsia" w:hAnsiTheme="minorEastAsia"/>
          <w:szCs w:val="21"/>
        </w:rPr>
        <w:t>-</w:t>
      </w:r>
      <w:r>
        <w:rPr>
          <w:szCs w:val="21"/>
        </w:rPr>
        <w:t>2000s</w:t>
      </w:r>
      <w:r>
        <w:rPr>
          <w:rFonts w:hint="eastAsia"/>
          <w:szCs w:val="21"/>
        </w:rPr>
        <w:t>三个时期内变迁幅度和面积变化程度均小于基于气候要素的北方农牧交错带界线，即不同时期内农牧交错带界线受土地利用影响的变迁程度远小于受气候影响的变迁程度（表</w:t>
      </w:r>
      <w:r>
        <w:rPr>
          <w:szCs w:val="21"/>
        </w:rPr>
        <w:t>2</w:t>
      </w:r>
      <w:r>
        <w:rPr>
          <w:rFonts w:hint="eastAsia"/>
          <w:szCs w:val="21"/>
        </w:rPr>
        <w:t>）。但是与气候界线类似，土地利用界线在东北地区（</w:t>
      </w:r>
      <w:r>
        <w:rPr>
          <w:szCs w:val="21"/>
        </w:rPr>
        <w:t>1</w:t>
      </w:r>
      <w:r>
        <w:rPr>
          <w:rFonts w:hint="eastAsia"/>
          <w:szCs w:val="21"/>
        </w:rPr>
        <w:t>区）移动幅度和面积变化最大、西北地区移动幅度和面积变化最小（</w:t>
      </w:r>
      <w:r>
        <w:rPr>
          <w:szCs w:val="21"/>
        </w:rPr>
        <w:t>4</w:t>
      </w:r>
      <w:r>
        <w:rPr>
          <w:rFonts w:hint="eastAsia"/>
          <w:szCs w:val="21"/>
        </w:rPr>
        <w:t>区）。在</w:t>
      </w:r>
      <w:r>
        <w:rPr>
          <w:szCs w:val="21"/>
        </w:rPr>
        <w:t>1970s</w:t>
      </w:r>
      <w:r w:rsidR="007F6528" w:rsidRPr="00B12042">
        <w:rPr>
          <w:rFonts w:asciiTheme="minorEastAsia" w:eastAsiaTheme="minorEastAsia" w:hAnsiTheme="minorEastAsia"/>
          <w:szCs w:val="21"/>
        </w:rPr>
        <w:t>-</w:t>
      </w:r>
      <w:r>
        <w:rPr>
          <w:szCs w:val="21"/>
        </w:rPr>
        <w:t>1980s</w:t>
      </w:r>
      <w:r>
        <w:rPr>
          <w:rFonts w:hint="eastAsia"/>
          <w:szCs w:val="21"/>
        </w:rPr>
        <w:t>、</w:t>
      </w:r>
      <w:r>
        <w:rPr>
          <w:szCs w:val="21"/>
        </w:rPr>
        <w:t>1980s</w:t>
      </w:r>
      <w:r w:rsidR="007F6528" w:rsidRPr="00B12042">
        <w:rPr>
          <w:rFonts w:asciiTheme="minorEastAsia" w:eastAsiaTheme="minorEastAsia" w:hAnsiTheme="minorEastAsia"/>
          <w:szCs w:val="21"/>
        </w:rPr>
        <w:t>-</w:t>
      </w:r>
      <w:r>
        <w:rPr>
          <w:szCs w:val="21"/>
        </w:rPr>
        <w:t>1990s</w:t>
      </w:r>
      <w:r>
        <w:rPr>
          <w:rFonts w:hint="eastAsia"/>
          <w:szCs w:val="21"/>
        </w:rPr>
        <w:t>、</w:t>
      </w:r>
      <w:r>
        <w:rPr>
          <w:szCs w:val="21"/>
        </w:rPr>
        <w:t>1990s</w:t>
      </w:r>
      <w:r w:rsidR="007F6528" w:rsidRPr="00B12042">
        <w:rPr>
          <w:rFonts w:asciiTheme="minorEastAsia" w:eastAsiaTheme="minorEastAsia" w:hAnsiTheme="minorEastAsia"/>
          <w:szCs w:val="21"/>
        </w:rPr>
        <w:t>-</w:t>
      </w:r>
      <w:r>
        <w:rPr>
          <w:szCs w:val="21"/>
        </w:rPr>
        <w:t>2000s</w:t>
      </w:r>
      <w:r>
        <w:rPr>
          <w:rFonts w:hint="eastAsia"/>
          <w:szCs w:val="21"/>
        </w:rPr>
        <w:t>三个时期内，</w:t>
      </w:r>
      <w:r>
        <w:rPr>
          <w:szCs w:val="21"/>
        </w:rPr>
        <w:t>1</w:t>
      </w:r>
      <w:r>
        <w:rPr>
          <w:rFonts w:hint="eastAsia"/>
          <w:szCs w:val="21"/>
        </w:rPr>
        <w:t>区土地利用界线变动方向上的</w:t>
      </w:r>
      <w:r w:rsidR="00E66559">
        <w:rPr>
          <w:rFonts w:hint="eastAsia"/>
          <w:szCs w:val="21"/>
        </w:rPr>
        <w:t>平均</w:t>
      </w:r>
      <w:r>
        <w:rPr>
          <w:rFonts w:hint="eastAsia"/>
          <w:szCs w:val="21"/>
        </w:rPr>
        <w:t>变迁距离分别为</w:t>
      </w:r>
      <w:r>
        <w:rPr>
          <w:szCs w:val="21"/>
        </w:rPr>
        <w:t>18.07</w:t>
      </w:r>
      <w:r>
        <w:rPr>
          <w:rFonts w:hint="eastAsia"/>
          <w:szCs w:val="21"/>
        </w:rPr>
        <w:t>、</w:t>
      </w:r>
      <w:r>
        <w:rPr>
          <w:szCs w:val="21"/>
        </w:rPr>
        <w:t>30.55</w:t>
      </w:r>
      <w:r>
        <w:rPr>
          <w:rFonts w:hint="eastAsia"/>
          <w:szCs w:val="21"/>
        </w:rPr>
        <w:t>、</w:t>
      </w:r>
      <w:r>
        <w:rPr>
          <w:szCs w:val="21"/>
        </w:rPr>
        <w:t>24.38 km</w:t>
      </w:r>
      <w:r>
        <w:rPr>
          <w:rFonts w:hint="eastAsia"/>
          <w:szCs w:val="21"/>
        </w:rPr>
        <w:t>，而在西北地区（</w:t>
      </w:r>
      <w:r>
        <w:rPr>
          <w:szCs w:val="21"/>
        </w:rPr>
        <w:t>4</w:t>
      </w:r>
      <w:r>
        <w:rPr>
          <w:rFonts w:hint="eastAsia"/>
          <w:szCs w:val="21"/>
        </w:rPr>
        <w:t>区）仅为</w:t>
      </w:r>
      <w:r>
        <w:rPr>
          <w:szCs w:val="21"/>
        </w:rPr>
        <w:t>2.94</w:t>
      </w:r>
      <w:r>
        <w:rPr>
          <w:rFonts w:hint="eastAsia"/>
          <w:szCs w:val="21"/>
        </w:rPr>
        <w:t>、</w:t>
      </w:r>
      <w:r>
        <w:rPr>
          <w:szCs w:val="21"/>
        </w:rPr>
        <w:t>5.02</w:t>
      </w:r>
      <w:r>
        <w:rPr>
          <w:rFonts w:hint="eastAsia"/>
          <w:szCs w:val="21"/>
        </w:rPr>
        <w:t>、</w:t>
      </w:r>
      <w:r>
        <w:rPr>
          <w:szCs w:val="21"/>
        </w:rPr>
        <w:t>3.56 km</w:t>
      </w:r>
      <w:r>
        <w:rPr>
          <w:rFonts w:hint="eastAsia"/>
          <w:szCs w:val="21"/>
        </w:rPr>
        <w:t>；在界线面积变化方面，</w:t>
      </w:r>
      <w:r>
        <w:rPr>
          <w:szCs w:val="21"/>
        </w:rPr>
        <w:t>1970s</w:t>
      </w:r>
      <w:r w:rsidR="007F6528" w:rsidRPr="00B12042">
        <w:rPr>
          <w:rFonts w:asciiTheme="minorEastAsia" w:eastAsiaTheme="minorEastAsia" w:hAnsiTheme="minorEastAsia"/>
          <w:szCs w:val="21"/>
        </w:rPr>
        <w:t>-</w:t>
      </w:r>
      <w:r>
        <w:rPr>
          <w:szCs w:val="21"/>
        </w:rPr>
        <w:t>1990s</w:t>
      </w:r>
      <w:r>
        <w:rPr>
          <w:rFonts w:hint="eastAsia"/>
          <w:szCs w:val="21"/>
        </w:rPr>
        <w:t>期间土地利用界线面积有所增加，从</w:t>
      </w:r>
      <w:r>
        <w:rPr>
          <w:szCs w:val="21"/>
        </w:rPr>
        <w:t>64.56</w:t>
      </w:r>
      <w:r>
        <w:rPr>
          <w:rFonts w:hint="eastAsia"/>
          <w:szCs w:val="21"/>
        </w:rPr>
        <w:t>万</w:t>
      </w:r>
      <w:r>
        <w:rPr>
          <w:szCs w:val="21"/>
        </w:rPr>
        <w:t>km</w:t>
      </w:r>
      <w:r>
        <w:rPr>
          <w:szCs w:val="21"/>
          <w:vertAlign w:val="superscript"/>
        </w:rPr>
        <w:t>2</w:t>
      </w:r>
      <w:r>
        <w:rPr>
          <w:rFonts w:hint="eastAsia"/>
          <w:szCs w:val="21"/>
        </w:rPr>
        <w:t>增加至</w:t>
      </w:r>
      <w:r>
        <w:rPr>
          <w:szCs w:val="21"/>
        </w:rPr>
        <w:t>67.10</w:t>
      </w:r>
      <w:r>
        <w:rPr>
          <w:rFonts w:hint="eastAsia"/>
          <w:szCs w:val="21"/>
        </w:rPr>
        <w:t>万</w:t>
      </w:r>
      <w:r>
        <w:rPr>
          <w:szCs w:val="21"/>
        </w:rPr>
        <w:t>km</w:t>
      </w:r>
      <w:r>
        <w:rPr>
          <w:szCs w:val="21"/>
          <w:vertAlign w:val="superscript"/>
        </w:rPr>
        <w:t>2</w:t>
      </w:r>
      <w:r>
        <w:rPr>
          <w:rFonts w:hint="eastAsia"/>
          <w:szCs w:val="21"/>
        </w:rPr>
        <w:t>，增幅为</w:t>
      </w:r>
      <w:r>
        <w:rPr>
          <w:szCs w:val="21"/>
        </w:rPr>
        <w:t>2.54</w:t>
      </w:r>
      <w:r>
        <w:rPr>
          <w:rFonts w:hint="eastAsia"/>
          <w:szCs w:val="21"/>
        </w:rPr>
        <w:t>万</w:t>
      </w:r>
      <w:r>
        <w:rPr>
          <w:szCs w:val="21"/>
        </w:rPr>
        <w:t>km</w:t>
      </w:r>
      <w:r>
        <w:rPr>
          <w:szCs w:val="21"/>
          <w:vertAlign w:val="superscript"/>
        </w:rPr>
        <w:t>2</w:t>
      </w:r>
      <w:r>
        <w:rPr>
          <w:rFonts w:hint="eastAsia"/>
          <w:szCs w:val="21"/>
        </w:rPr>
        <w:t>，而在随后的时期内面积减少</w:t>
      </w:r>
      <w:r>
        <w:rPr>
          <w:szCs w:val="21"/>
        </w:rPr>
        <w:t>0.52</w:t>
      </w:r>
      <w:r>
        <w:rPr>
          <w:rFonts w:hint="eastAsia"/>
          <w:szCs w:val="21"/>
        </w:rPr>
        <w:t>万</w:t>
      </w:r>
      <w:r>
        <w:rPr>
          <w:szCs w:val="21"/>
        </w:rPr>
        <w:t>km</w:t>
      </w:r>
      <w:r>
        <w:rPr>
          <w:szCs w:val="21"/>
          <w:vertAlign w:val="superscript"/>
        </w:rPr>
        <w:t>2</w:t>
      </w:r>
      <w:r>
        <w:rPr>
          <w:rFonts w:hint="eastAsia"/>
          <w:szCs w:val="21"/>
        </w:rPr>
        <w:t>。</w:t>
      </w:r>
    </w:p>
    <w:p w:rsidR="00544285" w:rsidRDefault="00544285" w:rsidP="00B51583">
      <w:pPr>
        <w:spacing w:line="254" w:lineRule="auto"/>
        <w:rPr>
          <w:szCs w:val="21"/>
        </w:rPr>
      </w:pPr>
      <w:r>
        <w:rPr>
          <w:rFonts w:hint="eastAsia"/>
          <w:szCs w:val="21"/>
        </w:rPr>
        <w:t>从气候界线和土地利用</w:t>
      </w:r>
      <w:r w:rsidR="002A2D86">
        <w:rPr>
          <w:rFonts w:hint="eastAsia"/>
          <w:szCs w:val="21"/>
        </w:rPr>
        <w:t>界线</w:t>
      </w:r>
      <w:r>
        <w:rPr>
          <w:rFonts w:hint="eastAsia"/>
          <w:szCs w:val="21"/>
        </w:rPr>
        <w:t>的空间耦合关系上看（图</w:t>
      </w:r>
      <w:r>
        <w:rPr>
          <w:szCs w:val="21"/>
        </w:rPr>
        <w:t>2</w:t>
      </w:r>
      <w:r w:rsidR="00A20B4A">
        <w:rPr>
          <w:rFonts w:hint="eastAsia"/>
          <w:szCs w:val="21"/>
        </w:rPr>
        <w:t>，图</w:t>
      </w:r>
      <w:r w:rsidR="00A20B4A">
        <w:rPr>
          <w:szCs w:val="21"/>
        </w:rPr>
        <w:t>3</w:t>
      </w:r>
      <w:r>
        <w:rPr>
          <w:rFonts w:hint="eastAsia"/>
          <w:szCs w:val="21"/>
        </w:rPr>
        <w:t>），在</w:t>
      </w:r>
      <w:r>
        <w:rPr>
          <w:szCs w:val="21"/>
        </w:rPr>
        <w:t>1970s</w:t>
      </w:r>
      <w:r w:rsidR="007F6528" w:rsidRPr="00B12042">
        <w:rPr>
          <w:rFonts w:asciiTheme="minorEastAsia" w:eastAsiaTheme="minorEastAsia" w:hAnsiTheme="minorEastAsia"/>
          <w:szCs w:val="21"/>
        </w:rPr>
        <w:t>-</w:t>
      </w:r>
      <w:r>
        <w:rPr>
          <w:szCs w:val="21"/>
        </w:rPr>
        <w:t>1980s</w:t>
      </w:r>
      <w:r>
        <w:rPr>
          <w:rFonts w:hint="eastAsia"/>
          <w:szCs w:val="21"/>
        </w:rPr>
        <w:t>期间，气候和土地利用界线的移动方向较为一致，尤其是在东北地区，气候驱动土地利用界线变迁作用明显；而在</w:t>
      </w:r>
      <w:r>
        <w:rPr>
          <w:szCs w:val="21"/>
        </w:rPr>
        <w:t>1990s</w:t>
      </w:r>
      <w:r>
        <w:rPr>
          <w:rFonts w:hint="eastAsia"/>
          <w:szCs w:val="21"/>
        </w:rPr>
        <w:t>以后该区域基于土地利用的农牧交错带界线与基于气候要素的农牧交错带界线移动趋势各异，气候驱动土地利用界线变迁作用不明显。</w:t>
      </w:r>
    </w:p>
    <w:p w:rsidR="00544285" w:rsidRPr="00B51583" w:rsidRDefault="00544285" w:rsidP="00B51583">
      <w:pPr>
        <w:pStyle w:val="3"/>
        <w:spacing w:line="254" w:lineRule="auto"/>
        <w:rPr>
          <w:b/>
        </w:rPr>
      </w:pPr>
      <w:r w:rsidRPr="00B51583">
        <w:rPr>
          <w:b/>
        </w:rPr>
        <w:t xml:space="preserve">5  </w:t>
      </w:r>
      <w:r w:rsidRPr="00B51583">
        <w:rPr>
          <w:rFonts w:hint="eastAsia"/>
          <w:b/>
        </w:rPr>
        <w:t>讨论和总结</w:t>
      </w:r>
    </w:p>
    <w:p w:rsidR="00544285" w:rsidRPr="00D005F0" w:rsidRDefault="00544285" w:rsidP="00B51583">
      <w:pPr>
        <w:spacing w:line="254" w:lineRule="auto"/>
      </w:pPr>
      <w:r w:rsidRPr="00D005F0">
        <w:rPr>
          <w:rFonts w:hint="eastAsia"/>
          <w:spacing w:val="-2"/>
        </w:rPr>
        <w:t>本数据集在综合前人界定的基于气候要素和土地利用的北方农牧交错带界线的基础上，结合多年平均降水、耕地和草地的面积占比，对</w:t>
      </w:r>
      <w:r w:rsidRPr="00D005F0">
        <w:rPr>
          <w:spacing w:val="-2"/>
        </w:rPr>
        <w:t>1970s</w:t>
      </w:r>
      <w:r w:rsidRPr="00D005F0">
        <w:rPr>
          <w:rFonts w:hint="eastAsia"/>
          <w:spacing w:val="-2"/>
        </w:rPr>
        <w:t>、</w:t>
      </w:r>
      <w:r w:rsidRPr="00D005F0">
        <w:rPr>
          <w:spacing w:val="-2"/>
        </w:rPr>
        <w:t>1980s</w:t>
      </w:r>
      <w:r w:rsidRPr="00D005F0">
        <w:rPr>
          <w:rFonts w:hint="eastAsia"/>
          <w:spacing w:val="-2"/>
        </w:rPr>
        <w:t>、</w:t>
      </w:r>
      <w:r w:rsidRPr="00D005F0">
        <w:rPr>
          <w:spacing w:val="-2"/>
        </w:rPr>
        <w:t>1990s</w:t>
      </w:r>
      <w:r w:rsidRPr="00D005F0">
        <w:rPr>
          <w:rFonts w:hint="eastAsia"/>
          <w:spacing w:val="-2"/>
        </w:rPr>
        <w:t>、</w:t>
      </w:r>
      <w:r w:rsidRPr="00D005F0">
        <w:rPr>
          <w:spacing w:val="-2"/>
        </w:rPr>
        <w:t>2000s</w:t>
      </w:r>
      <w:r w:rsidRPr="00D005F0">
        <w:rPr>
          <w:rFonts w:hint="eastAsia"/>
          <w:spacing w:val="-2"/>
        </w:rPr>
        <w:t>四个时期基于气候要素和土地利用的</w:t>
      </w:r>
      <w:r w:rsidR="002A2D86">
        <w:rPr>
          <w:rFonts w:hint="eastAsia"/>
          <w:spacing w:val="-2"/>
        </w:rPr>
        <w:t>北方</w:t>
      </w:r>
      <w:r w:rsidRPr="00D005F0">
        <w:rPr>
          <w:rFonts w:hint="eastAsia"/>
          <w:spacing w:val="-2"/>
        </w:rPr>
        <w:t>农牧交错带界线分别进行了划定。基于气候要素的北方农牧交错带界线与赵哈林等</w:t>
      </w:r>
      <w:r w:rsidRPr="00D005F0">
        <w:rPr>
          <w:spacing w:val="-2"/>
          <w:vertAlign w:val="superscript"/>
        </w:rPr>
        <w:t>[1]</w:t>
      </w:r>
      <w:r w:rsidRPr="00D005F0">
        <w:rPr>
          <w:rFonts w:hint="eastAsia"/>
          <w:spacing w:val="-2"/>
        </w:rPr>
        <w:t>、</w:t>
      </w:r>
      <w:r w:rsidRPr="00D005F0">
        <w:rPr>
          <w:spacing w:val="-2"/>
        </w:rPr>
        <w:t>Liu</w:t>
      </w:r>
      <w:r w:rsidRPr="00D005F0">
        <w:rPr>
          <w:rFonts w:hint="eastAsia"/>
          <w:spacing w:val="-2"/>
        </w:rPr>
        <w:t>等</w:t>
      </w:r>
      <w:r w:rsidRPr="00D005F0">
        <w:rPr>
          <w:spacing w:val="-2"/>
          <w:vertAlign w:val="superscript"/>
        </w:rPr>
        <w:t>[18]</w:t>
      </w:r>
      <w:r w:rsidRPr="00D005F0">
        <w:rPr>
          <w:rFonts w:hint="eastAsia"/>
          <w:spacing w:val="-2"/>
        </w:rPr>
        <w:t>基于气候要素指标界定的北方农牧交错带范围相似，均以</w:t>
      </w:r>
      <w:r w:rsidRPr="00D005F0">
        <w:rPr>
          <w:spacing w:val="-2"/>
        </w:rPr>
        <w:t>400</w:t>
      </w:r>
      <w:r w:rsidRPr="00D005F0">
        <w:rPr>
          <w:rFonts w:hint="eastAsia"/>
          <w:spacing w:val="-2"/>
        </w:rPr>
        <w:t xml:space="preserve"> </w:t>
      </w:r>
      <w:r w:rsidRPr="00D005F0">
        <w:rPr>
          <w:spacing w:val="-2"/>
        </w:rPr>
        <w:t>mm</w:t>
      </w:r>
      <w:r w:rsidRPr="00D005F0">
        <w:rPr>
          <w:rFonts w:hint="eastAsia"/>
          <w:spacing w:val="-2"/>
        </w:rPr>
        <w:t>降水线为北方农牧交错带的中心，以</w:t>
      </w:r>
      <w:r w:rsidRPr="00D005F0">
        <w:rPr>
          <w:spacing w:val="-2"/>
        </w:rPr>
        <w:t>300</w:t>
      </w:r>
      <w:r w:rsidRPr="00D005F0">
        <w:rPr>
          <w:rFonts w:hint="eastAsia"/>
          <w:spacing w:val="-2"/>
        </w:rPr>
        <w:t xml:space="preserve"> </w:t>
      </w:r>
      <w:r w:rsidRPr="00D005F0">
        <w:rPr>
          <w:spacing w:val="-2"/>
        </w:rPr>
        <w:t>mm</w:t>
      </w:r>
      <w:r w:rsidRPr="00D005F0">
        <w:rPr>
          <w:rFonts w:hint="eastAsia"/>
          <w:spacing w:val="-2"/>
        </w:rPr>
        <w:t>等降水线为北界并结合干燥指数和降水变率进行修正；气候</w:t>
      </w:r>
      <w:proofErr w:type="gramStart"/>
      <w:r w:rsidRPr="00D005F0">
        <w:rPr>
          <w:rFonts w:hint="eastAsia"/>
          <w:spacing w:val="-2"/>
        </w:rPr>
        <w:t>界线南</w:t>
      </w:r>
      <w:proofErr w:type="gramEnd"/>
      <w:r w:rsidRPr="00D005F0">
        <w:rPr>
          <w:rFonts w:hint="eastAsia"/>
          <w:spacing w:val="-2"/>
        </w:rPr>
        <w:t>界则与李世奎等</w:t>
      </w:r>
      <w:r w:rsidRPr="00D005F0">
        <w:rPr>
          <w:spacing w:val="-2"/>
          <w:vertAlign w:val="superscript"/>
        </w:rPr>
        <w:t>[19]</w:t>
      </w:r>
      <w:r w:rsidRPr="00D005F0">
        <w:rPr>
          <w:rFonts w:hint="eastAsia"/>
          <w:spacing w:val="-2"/>
        </w:rPr>
        <w:t>、朱震达等</w:t>
      </w:r>
      <w:r w:rsidRPr="00D005F0">
        <w:rPr>
          <w:spacing w:val="-2"/>
          <w:vertAlign w:val="superscript"/>
        </w:rPr>
        <w:t>[5]</w:t>
      </w:r>
      <w:r w:rsidRPr="00D005F0">
        <w:rPr>
          <w:rFonts w:hint="eastAsia"/>
        </w:rPr>
        <w:t>基于降水量、降水变率、降水保证率、风速等指标界定的南界空间分布相似，均起于松嫩平原，贯穿吉林省西部、辽宁省西北部、河北省西北部、陕西省北部、山西省北部，西至甘肃省和宁夏自治区内。本文划定的基于土地利用的北方农牧交错带界线则与吴传钧等</w:t>
      </w:r>
      <w:r w:rsidRPr="00D005F0">
        <w:rPr>
          <w:vertAlign w:val="superscript"/>
        </w:rPr>
        <w:t>[20]</w:t>
      </w:r>
      <w:r w:rsidRPr="00D005F0">
        <w:rPr>
          <w:rFonts w:hint="eastAsia"/>
        </w:rPr>
        <w:t>、王静爱等</w:t>
      </w:r>
      <w:r w:rsidRPr="00D005F0">
        <w:rPr>
          <w:vertAlign w:val="superscript"/>
        </w:rPr>
        <w:t>[21]</w:t>
      </w:r>
      <w:r w:rsidRPr="00D005F0">
        <w:rPr>
          <w:rFonts w:hint="eastAsia"/>
        </w:rPr>
        <w:t>、</w:t>
      </w:r>
      <w:r w:rsidRPr="00D005F0">
        <w:t>Ye</w:t>
      </w:r>
      <w:r w:rsidRPr="00D005F0">
        <w:rPr>
          <w:rFonts w:hint="eastAsia"/>
        </w:rPr>
        <w:t>等</w:t>
      </w:r>
      <w:r w:rsidRPr="00D005F0">
        <w:rPr>
          <w:vertAlign w:val="superscript"/>
        </w:rPr>
        <w:t>[22]</w:t>
      </w:r>
      <w:r w:rsidRPr="00D005F0">
        <w:rPr>
          <w:rFonts w:hint="eastAsia"/>
        </w:rPr>
        <w:t>类似，均使用了单位面积网格内耕地面积（农业用地）和草地面积（牧业用地）的比例界定基于土地利用的北方农牧交错带界线。吴传钧等</w:t>
      </w:r>
      <w:r w:rsidRPr="00D005F0">
        <w:rPr>
          <w:vertAlign w:val="superscript"/>
        </w:rPr>
        <w:t>[20]</w:t>
      </w:r>
      <w:r w:rsidRPr="00D005F0">
        <w:rPr>
          <w:rFonts w:hint="eastAsia"/>
        </w:rPr>
        <w:t>使用耕、林、</w:t>
      </w:r>
      <w:proofErr w:type="gramStart"/>
      <w:r w:rsidRPr="00D005F0">
        <w:rPr>
          <w:rFonts w:hint="eastAsia"/>
        </w:rPr>
        <w:t>草面积</w:t>
      </w:r>
      <w:proofErr w:type="gramEnd"/>
      <w:r w:rsidRPr="00D005F0">
        <w:rPr>
          <w:rFonts w:hint="eastAsia"/>
        </w:rPr>
        <w:t>之比为</w:t>
      </w:r>
      <w:r w:rsidRPr="00D005F0">
        <w:t>1</w:t>
      </w:r>
      <w:r w:rsidR="00016466" w:rsidRPr="00D005F0">
        <w:rPr>
          <w:rFonts w:ascii="方正书宋_GBK" w:hint="eastAsia"/>
        </w:rPr>
        <w:t>∶</w:t>
      </w:r>
      <w:r w:rsidRPr="00D005F0">
        <w:t>0.5</w:t>
      </w:r>
      <w:r w:rsidR="00016466" w:rsidRPr="00D005F0">
        <w:rPr>
          <w:rFonts w:ascii="方正书宋_GBK" w:hint="eastAsia"/>
        </w:rPr>
        <w:t>∶</w:t>
      </w:r>
      <w:r w:rsidRPr="00D005F0">
        <w:t>1.5</w:t>
      </w:r>
      <w:r w:rsidRPr="00D005F0">
        <w:rPr>
          <w:rFonts w:hint="eastAsia"/>
        </w:rPr>
        <w:t>作为界定指标；</w:t>
      </w:r>
      <w:proofErr w:type="gramStart"/>
      <w:r w:rsidRPr="00D005F0">
        <w:rPr>
          <w:rFonts w:hint="eastAsia"/>
        </w:rPr>
        <w:t>王静爱等</w:t>
      </w:r>
      <w:proofErr w:type="gramEnd"/>
      <w:r w:rsidRPr="00D005F0">
        <w:rPr>
          <w:vertAlign w:val="superscript"/>
        </w:rPr>
        <w:t>[21]</w:t>
      </w:r>
      <w:r w:rsidRPr="00D005F0">
        <w:rPr>
          <w:rFonts w:hint="eastAsia"/>
        </w:rPr>
        <w:t>则使用了</w:t>
      </w:r>
      <w:r w:rsidRPr="00A20B4A">
        <w:rPr>
          <w:rFonts w:hint="eastAsia"/>
        </w:rPr>
        <w:t>农</w:t>
      </w:r>
      <w:r w:rsidR="002A2D86" w:rsidRPr="00A20B4A">
        <w:rPr>
          <w:rFonts w:hint="eastAsia"/>
        </w:rPr>
        <w:t>业</w:t>
      </w:r>
      <w:r w:rsidRPr="00D005F0">
        <w:rPr>
          <w:rFonts w:hint="eastAsia"/>
        </w:rPr>
        <w:t>用地占</w:t>
      </w:r>
      <w:r w:rsidRPr="00D005F0">
        <w:t>15</w:t>
      </w:r>
      <w:r w:rsidR="00016466" w:rsidRPr="00D005F0">
        <w:rPr>
          <w:rFonts w:hint="eastAsia"/>
        </w:rPr>
        <w:t>%</w:t>
      </w:r>
      <w:r w:rsidRPr="00D005F0">
        <w:rPr>
          <w:rFonts w:asciiTheme="minorEastAsia" w:eastAsiaTheme="minorEastAsia" w:hAnsiTheme="minorEastAsia"/>
        </w:rPr>
        <w:t>-</w:t>
      </w:r>
      <w:r w:rsidRPr="00D005F0">
        <w:t>35%</w:t>
      </w:r>
      <w:r w:rsidRPr="00D005F0">
        <w:rPr>
          <w:rFonts w:hint="eastAsia"/>
        </w:rPr>
        <w:t>且牧业用地占</w:t>
      </w:r>
      <w:r w:rsidRPr="00D005F0">
        <w:t>35%</w:t>
      </w:r>
      <w:r w:rsidRPr="00D005F0">
        <w:rPr>
          <w:rFonts w:asciiTheme="minorEastAsia" w:eastAsiaTheme="minorEastAsia" w:hAnsiTheme="minorEastAsia"/>
        </w:rPr>
        <w:t>-</w:t>
      </w:r>
      <w:r w:rsidRPr="00D005F0">
        <w:t>75%</w:t>
      </w:r>
      <w:r w:rsidRPr="00D005F0">
        <w:rPr>
          <w:rFonts w:hint="eastAsia"/>
        </w:rPr>
        <w:t>的指标；</w:t>
      </w:r>
      <w:r w:rsidRPr="00D005F0">
        <w:t>Ye</w:t>
      </w:r>
      <w:r w:rsidRPr="00D005F0">
        <w:rPr>
          <w:rFonts w:hint="eastAsia"/>
        </w:rPr>
        <w:t>等</w:t>
      </w:r>
      <w:r w:rsidRPr="00D005F0">
        <w:rPr>
          <w:vertAlign w:val="superscript"/>
        </w:rPr>
        <w:t>[22]</w:t>
      </w:r>
      <w:r w:rsidRPr="00D005F0">
        <w:rPr>
          <w:rFonts w:hint="eastAsia"/>
        </w:rPr>
        <w:t>则使用了农业用地占</w:t>
      </w:r>
      <w:r w:rsidRPr="00D005F0">
        <w:t>15</w:t>
      </w:r>
      <w:r w:rsidR="00016466" w:rsidRPr="00D005F0">
        <w:rPr>
          <w:rFonts w:hint="eastAsia"/>
        </w:rPr>
        <w:t>%</w:t>
      </w:r>
      <w:r w:rsidRPr="00D005F0">
        <w:rPr>
          <w:rFonts w:asciiTheme="minorEastAsia" w:eastAsiaTheme="minorEastAsia" w:hAnsiTheme="minorEastAsia"/>
        </w:rPr>
        <w:t>-</w:t>
      </w:r>
      <w:r w:rsidRPr="00D005F0">
        <w:t>35%</w:t>
      </w:r>
      <w:r w:rsidRPr="00D005F0">
        <w:rPr>
          <w:rFonts w:hint="eastAsia"/>
        </w:rPr>
        <w:t>的界定指标。虽然各研究中面积比例阈值的选取略有不同，但本文界定结果与前人研究结果中界定核心范围相似，是对前人划定界线的综合和改进。</w:t>
      </w:r>
    </w:p>
    <w:p w:rsidR="00544285" w:rsidRDefault="00544285" w:rsidP="00B51583">
      <w:pPr>
        <w:spacing w:line="254" w:lineRule="auto"/>
      </w:pPr>
      <w:r>
        <w:rPr>
          <w:rFonts w:hint="eastAsia"/>
        </w:rPr>
        <w:t>由于气候和人类活动的共同作用，北方农牧交错</w:t>
      </w:r>
      <w:proofErr w:type="gramStart"/>
      <w:r>
        <w:rPr>
          <w:rFonts w:hint="eastAsia"/>
        </w:rPr>
        <w:t>带地区</w:t>
      </w:r>
      <w:proofErr w:type="gramEnd"/>
      <w:r>
        <w:rPr>
          <w:rFonts w:hint="eastAsia"/>
        </w:rPr>
        <w:t>耕地草地间转化频繁，导致气候界线和土地利用界线不断变迁和进退</w:t>
      </w:r>
      <w:r>
        <w:rPr>
          <w:vertAlign w:val="superscript"/>
        </w:rPr>
        <w:t>[16]</w:t>
      </w:r>
      <w:r>
        <w:rPr>
          <w:rFonts w:hint="eastAsia"/>
        </w:rPr>
        <w:t>，因而更准确、合理的农牧交错带界线可为该区域相关研究提供基础的数据支撑，尤其对研究气候、人类活动和北方农牧交错带界线变迁关系具有重要意义。但是，由于遥感数据可获得年份的限制，本文不同时期的土地利用界线划定的主要依据为各时期末期的土地利用数据；气候要素界线的划定则依据了各时期多</w:t>
      </w:r>
      <w:r>
        <w:rPr>
          <w:rFonts w:hint="eastAsia"/>
        </w:rPr>
        <w:lastRenderedPageBreak/>
        <w:t>年气象要素的均值，更精确时间分辨率的农牧交错带界线划定有待进一步研究。另外，农牧交错带作为气候、土壤、海拔等自然因素空间过渡和社会、经济、人口等人类活动空间响应的过渡地带</w:t>
      </w:r>
      <w:r>
        <w:rPr>
          <w:vertAlign w:val="superscript"/>
        </w:rPr>
        <w:t>[11]</w:t>
      </w:r>
      <w:r>
        <w:rPr>
          <w:rFonts w:hint="eastAsia"/>
        </w:rPr>
        <w:t>，亟需综合气候和人类活动因素、因地制宜的选择划定指标和标准，从而确定更为合理的北方农牧交错带界线。</w:t>
      </w:r>
    </w:p>
    <w:p w:rsidR="00544285" w:rsidRDefault="00544285" w:rsidP="00B51583">
      <w:pPr>
        <w:spacing w:line="254" w:lineRule="auto"/>
        <w:rPr>
          <w:color w:val="000000"/>
          <w:szCs w:val="21"/>
        </w:rPr>
      </w:pPr>
    </w:p>
    <w:p w:rsidR="00544285" w:rsidRDefault="00544285" w:rsidP="00B51583">
      <w:pPr>
        <w:spacing w:line="254" w:lineRule="auto"/>
        <w:rPr>
          <w:rFonts w:eastAsia="楷体_GB2312"/>
          <w:color w:val="000000"/>
          <w:szCs w:val="21"/>
        </w:rPr>
      </w:pPr>
      <w:r>
        <w:rPr>
          <w:rFonts w:eastAsia="黑体" w:hint="eastAsia"/>
          <w:color w:val="000000"/>
          <w:szCs w:val="21"/>
        </w:rPr>
        <w:t>作者分工：</w:t>
      </w:r>
      <w:r>
        <w:rPr>
          <w:rFonts w:eastAsia="楷体_GB2312" w:hint="eastAsia"/>
          <w:color w:val="000000"/>
          <w:szCs w:val="21"/>
        </w:rPr>
        <w:t>史文娇对数据集的开发做了总体设计，</w:t>
      </w:r>
      <w:r w:rsidR="002A2D86">
        <w:rPr>
          <w:rFonts w:eastAsia="楷体_GB2312" w:hint="eastAsia"/>
          <w:color w:val="000000"/>
          <w:szCs w:val="21"/>
        </w:rPr>
        <w:t>史文娇和石晓丽</w:t>
      </w:r>
      <w:r>
        <w:rPr>
          <w:rFonts w:eastAsia="楷体_GB2312" w:hint="eastAsia"/>
          <w:color w:val="000000"/>
          <w:szCs w:val="21"/>
        </w:rPr>
        <w:t>设计了模型和算法；刘奕婷采集和处理了数据，并撰写了数据论文。</w:t>
      </w:r>
    </w:p>
    <w:p w:rsidR="00544285" w:rsidRDefault="00544285">
      <w:pPr>
        <w:pStyle w:val="5"/>
        <w:spacing w:before="240" w:after="160"/>
        <w:rPr>
          <w:color w:val="000000"/>
          <w:szCs w:val="21"/>
        </w:rPr>
      </w:pPr>
      <w:r>
        <w:rPr>
          <w:rFonts w:hint="eastAsia"/>
          <w:color w:val="000000"/>
        </w:rPr>
        <w:t>参考文献</w:t>
      </w:r>
    </w:p>
    <w:p w:rsidR="00544285" w:rsidRDefault="00544285" w:rsidP="00B51583">
      <w:pPr>
        <w:pStyle w:val="a"/>
        <w:numPr>
          <w:ilvl w:val="0"/>
          <w:numId w:val="10"/>
        </w:numPr>
        <w:spacing w:line="250" w:lineRule="exact"/>
      </w:pPr>
      <w:r>
        <w:rPr>
          <w:rFonts w:hint="eastAsia"/>
        </w:rPr>
        <w:t>赵哈林</w:t>
      </w:r>
      <w:r>
        <w:t xml:space="preserve">, </w:t>
      </w:r>
      <w:r>
        <w:rPr>
          <w:rFonts w:hint="eastAsia"/>
        </w:rPr>
        <w:t>赵学勇</w:t>
      </w:r>
      <w:r>
        <w:t xml:space="preserve">, </w:t>
      </w:r>
      <w:proofErr w:type="gramStart"/>
      <w:r>
        <w:rPr>
          <w:rFonts w:hint="eastAsia"/>
        </w:rPr>
        <w:t>张铜会</w:t>
      </w:r>
      <w:proofErr w:type="gramEnd"/>
      <w:r>
        <w:rPr>
          <w:rFonts w:hint="eastAsia"/>
        </w:rPr>
        <w:t>等</w:t>
      </w:r>
      <w:r>
        <w:t xml:space="preserve">. </w:t>
      </w:r>
      <w:r>
        <w:rPr>
          <w:rFonts w:hint="eastAsia"/>
        </w:rPr>
        <w:t>北方农牧交错带的地理界定及其生态问题</w:t>
      </w:r>
      <w:r>
        <w:t xml:space="preserve">[J]. </w:t>
      </w:r>
      <w:r>
        <w:rPr>
          <w:rFonts w:hint="eastAsia"/>
        </w:rPr>
        <w:t>地球科学进展</w:t>
      </w:r>
      <w:r>
        <w:t>, 2002, 17(5): 739</w:t>
      </w:r>
      <w:r w:rsidRPr="00D4457A">
        <w:rPr>
          <w:rFonts w:asciiTheme="minorEastAsia" w:eastAsiaTheme="minorEastAsia" w:hAnsiTheme="minorEastAsia"/>
        </w:rPr>
        <w:t>-</w:t>
      </w:r>
      <w:r>
        <w:t>747.</w:t>
      </w:r>
    </w:p>
    <w:p w:rsidR="00544285" w:rsidRDefault="00544285" w:rsidP="00B51583">
      <w:pPr>
        <w:pStyle w:val="a"/>
        <w:numPr>
          <w:ilvl w:val="0"/>
          <w:numId w:val="10"/>
        </w:numPr>
        <w:spacing w:line="250" w:lineRule="exact"/>
      </w:pPr>
      <w:r>
        <w:rPr>
          <w:rFonts w:hint="eastAsia"/>
        </w:rPr>
        <w:t>赵军</w:t>
      </w:r>
      <w:r>
        <w:t xml:space="preserve">, </w:t>
      </w:r>
      <w:r>
        <w:rPr>
          <w:rFonts w:hint="eastAsia"/>
        </w:rPr>
        <w:t>李霞</w:t>
      </w:r>
      <w:r>
        <w:t xml:space="preserve">. </w:t>
      </w:r>
      <w:r>
        <w:rPr>
          <w:rFonts w:hint="eastAsia"/>
        </w:rPr>
        <w:t>中国农牧交错带研究进展</w:t>
      </w:r>
      <w:r>
        <w:t xml:space="preserve">[J]. </w:t>
      </w:r>
      <w:r>
        <w:rPr>
          <w:rFonts w:hint="eastAsia"/>
        </w:rPr>
        <w:t>草业科学</w:t>
      </w:r>
      <w:r>
        <w:t>, 2009, 26(1): 94</w:t>
      </w:r>
      <w:r w:rsidR="00D4457A" w:rsidRPr="00D4457A">
        <w:rPr>
          <w:rFonts w:asciiTheme="minorEastAsia" w:eastAsiaTheme="minorEastAsia" w:hAnsiTheme="minorEastAsia"/>
        </w:rPr>
        <w:t>-</w:t>
      </w:r>
      <w:r>
        <w:t>99.</w:t>
      </w:r>
    </w:p>
    <w:p w:rsidR="00544285" w:rsidRDefault="00544285" w:rsidP="00B51583">
      <w:pPr>
        <w:pStyle w:val="a"/>
        <w:numPr>
          <w:ilvl w:val="0"/>
          <w:numId w:val="10"/>
        </w:numPr>
        <w:spacing w:line="250" w:lineRule="exact"/>
      </w:pPr>
      <w:r>
        <w:rPr>
          <w:rFonts w:hint="eastAsia"/>
        </w:rPr>
        <w:t>刘军会</w:t>
      </w:r>
      <w:r>
        <w:t xml:space="preserve">, </w:t>
      </w:r>
      <w:r>
        <w:rPr>
          <w:rFonts w:hint="eastAsia"/>
        </w:rPr>
        <w:t>高吉喜</w:t>
      </w:r>
      <w:r>
        <w:t xml:space="preserve">. </w:t>
      </w:r>
      <w:r>
        <w:rPr>
          <w:rFonts w:hint="eastAsia"/>
        </w:rPr>
        <w:t>北方农牧交错带界线变迁区的土地利用与景观格局变化</w:t>
      </w:r>
      <w:r>
        <w:t xml:space="preserve">[J]. </w:t>
      </w:r>
      <w:r>
        <w:rPr>
          <w:rFonts w:hint="eastAsia"/>
        </w:rPr>
        <w:t>农业工程学报</w:t>
      </w:r>
      <w:r>
        <w:t>, 2008, 24(11): 76</w:t>
      </w:r>
      <w:r w:rsidR="00D4457A" w:rsidRPr="00D4457A">
        <w:rPr>
          <w:rFonts w:asciiTheme="minorEastAsia" w:eastAsiaTheme="minorEastAsia" w:hAnsiTheme="minorEastAsia"/>
        </w:rPr>
        <w:t>-</w:t>
      </w:r>
      <w:r>
        <w:t>82.</w:t>
      </w:r>
    </w:p>
    <w:p w:rsidR="00544285" w:rsidRDefault="00544285" w:rsidP="00B51583">
      <w:pPr>
        <w:pStyle w:val="a"/>
        <w:numPr>
          <w:ilvl w:val="0"/>
          <w:numId w:val="10"/>
        </w:numPr>
        <w:spacing w:line="250" w:lineRule="exact"/>
      </w:pPr>
      <w:proofErr w:type="gramStart"/>
      <w:r>
        <w:rPr>
          <w:rFonts w:hint="eastAsia"/>
        </w:rPr>
        <w:t>赵松乔</w:t>
      </w:r>
      <w:proofErr w:type="gramEnd"/>
      <w:r>
        <w:t xml:space="preserve">. </w:t>
      </w:r>
      <w:r>
        <w:rPr>
          <w:rFonts w:hint="eastAsia"/>
        </w:rPr>
        <w:t>察北、</w:t>
      </w:r>
      <w:proofErr w:type="gramStart"/>
      <w:r>
        <w:rPr>
          <w:rFonts w:hint="eastAsia"/>
        </w:rPr>
        <w:t>察盟及锡</w:t>
      </w:r>
      <w:proofErr w:type="gramEnd"/>
      <w:r>
        <w:rPr>
          <w:rFonts w:hint="eastAsia"/>
        </w:rPr>
        <w:t>盟</w:t>
      </w:r>
      <w:r w:rsidR="00D4457A">
        <w:rPr>
          <w:spacing w:val="-10"/>
        </w:rPr>
        <w:t>——</w:t>
      </w:r>
      <w:r>
        <w:rPr>
          <w:rFonts w:hint="eastAsia"/>
        </w:rPr>
        <w:t>一个农牧过渡地区的经济地理调查</w:t>
      </w:r>
      <w:r>
        <w:t xml:space="preserve">[J]. </w:t>
      </w:r>
      <w:r>
        <w:rPr>
          <w:rFonts w:hint="eastAsia"/>
        </w:rPr>
        <w:t>地理学报</w:t>
      </w:r>
      <w:r>
        <w:t>, 1953, 19(1): 43</w:t>
      </w:r>
      <w:r w:rsidR="00D4457A" w:rsidRPr="00D4457A">
        <w:rPr>
          <w:rFonts w:asciiTheme="minorEastAsia" w:eastAsiaTheme="minorEastAsia" w:hAnsiTheme="minorEastAsia"/>
        </w:rPr>
        <w:t>-</w:t>
      </w:r>
      <w:r>
        <w:t>60.</w:t>
      </w:r>
    </w:p>
    <w:p w:rsidR="00544285" w:rsidRDefault="00544285" w:rsidP="00B51583">
      <w:pPr>
        <w:pStyle w:val="a"/>
        <w:numPr>
          <w:ilvl w:val="0"/>
          <w:numId w:val="10"/>
        </w:numPr>
        <w:spacing w:line="250" w:lineRule="exact"/>
      </w:pPr>
      <w:r>
        <w:rPr>
          <w:rFonts w:hint="eastAsia"/>
        </w:rPr>
        <w:t>朱震达</w:t>
      </w:r>
      <w:r>
        <w:t xml:space="preserve">, </w:t>
      </w:r>
      <w:r>
        <w:rPr>
          <w:rFonts w:hint="eastAsia"/>
        </w:rPr>
        <w:t>刘恕</w:t>
      </w:r>
      <w:r>
        <w:t xml:space="preserve">, </w:t>
      </w:r>
      <w:r>
        <w:rPr>
          <w:rFonts w:hint="eastAsia"/>
        </w:rPr>
        <w:t>杨有林</w:t>
      </w:r>
      <w:r>
        <w:t xml:space="preserve">. </w:t>
      </w:r>
      <w:r>
        <w:rPr>
          <w:rFonts w:hint="eastAsia"/>
        </w:rPr>
        <w:t>试论中国北方农牧交错地区沙漠化土地整治的可能性和现实性</w:t>
      </w:r>
      <w:r>
        <w:t xml:space="preserve">[J]. </w:t>
      </w:r>
      <w:r>
        <w:rPr>
          <w:rFonts w:hint="eastAsia"/>
        </w:rPr>
        <w:t>地理科学</w:t>
      </w:r>
      <w:r>
        <w:t>, 1984, 4(8): 197</w:t>
      </w:r>
      <w:r w:rsidR="00D4457A" w:rsidRPr="00D4457A">
        <w:rPr>
          <w:rFonts w:asciiTheme="minorEastAsia" w:eastAsiaTheme="minorEastAsia" w:hAnsiTheme="minorEastAsia"/>
        </w:rPr>
        <w:t>-</w:t>
      </w:r>
      <w:r>
        <w:t>206.</w:t>
      </w:r>
    </w:p>
    <w:p w:rsidR="00544285" w:rsidRPr="00B51583" w:rsidRDefault="00544285" w:rsidP="00B51583">
      <w:pPr>
        <w:pStyle w:val="a"/>
        <w:numPr>
          <w:ilvl w:val="0"/>
          <w:numId w:val="10"/>
        </w:numPr>
        <w:spacing w:line="250" w:lineRule="exact"/>
        <w:rPr>
          <w:spacing w:val="-3"/>
        </w:rPr>
      </w:pPr>
      <w:r w:rsidRPr="00B51583">
        <w:rPr>
          <w:rFonts w:hint="eastAsia"/>
          <w:spacing w:val="-3"/>
        </w:rPr>
        <w:t>王静爱</w:t>
      </w:r>
      <w:r w:rsidRPr="00B51583">
        <w:rPr>
          <w:spacing w:val="-3"/>
        </w:rPr>
        <w:t xml:space="preserve">, </w:t>
      </w:r>
      <w:r w:rsidRPr="00B51583">
        <w:rPr>
          <w:rFonts w:hint="eastAsia"/>
          <w:spacing w:val="-3"/>
        </w:rPr>
        <w:t>徐霞</w:t>
      </w:r>
      <w:r w:rsidRPr="00B51583">
        <w:rPr>
          <w:spacing w:val="-3"/>
        </w:rPr>
        <w:t xml:space="preserve">, </w:t>
      </w:r>
      <w:r w:rsidRPr="00B51583">
        <w:rPr>
          <w:rFonts w:hint="eastAsia"/>
          <w:spacing w:val="-3"/>
        </w:rPr>
        <w:t>刘培芳</w:t>
      </w:r>
      <w:r w:rsidRPr="00B51583">
        <w:rPr>
          <w:spacing w:val="-3"/>
        </w:rPr>
        <w:t xml:space="preserve">. </w:t>
      </w:r>
      <w:r w:rsidRPr="00B51583">
        <w:rPr>
          <w:rFonts w:hint="eastAsia"/>
          <w:spacing w:val="-3"/>
        </w:rPr>
        <w:t>中国北方农牧交错带土地利用与人口负荷研究</w:t>
      </w:r>
      <w:r w:rsidRPr="00B51583">
        <w:rPr>
          <w:spacing w:val="-3"/>
        </w:rPr>
        <w:t xml:space="preserve">[J]. </w:t>
      </w:r>
      <w:r w:rsidRPr="00B51583">
        <w:rPr>
          <w:rFonts w:hint="eastAsia"/>
          <w:spacing w:val="-3"/>
        </w:rPr>
        <w:t>资源科学</w:t>
      </w:r>
      <w:r w:rsidRPr="00B51583">
        <w:rPr>
          <w:spacing w:val="-3"/>
        </w:rPr>
        <w:t>, 1999, 21(5): 19</w:t>
      </w:r>
      <w:r w:rsidR="00D4457A" w:rsidRPr="00D4457A">
        <w:rPr>
          <w:rFonts w:asciiTheme="minorEastAsia" w:eastAsiaTheme="minorEastAsia" w:hAnsiTheme="minorEastAsia"/>
        </w:rPr>
        <w:t>-</w:t>
      </w:r>
      <w:r w:rsidRPr="00B51583">
        <w:rPr>
          <w:spacing w:val="-3"/>
        </w:rPr>
        <w:t>24.</w:t>
      </w:r>
    </w:p>
    <w:p w:rsidR="00544285" w:rsidRDefault="00544285" w:rsidP="00B51583">
      <w:pPr>
        <w:pStyle w:val="a"/>
        <w:numPr>
          <w:ilvl w:val="0"/>
          <w:numId w:val="10"/>
        </w:numPr>
        <w:spacing w:line="250" w:lineRule="exact"/>
      </w:pPr>
      <w:r>
        <w:rPr>
          <w:rFonts w:hint="eastAsia"/>
        </w:rPr>
        <w:t>张兰生</w:t>
      </w:r>
      <w:r>
        <w:t xml:space="preserve">. </w:t>
      </w:r>
      <w:r>
        <w:rPr>
          <w:rFonts w:hint="eastAsia"/>
        </w:rPr>
        <w:t>中国生存环境历史演变规律研究</w:t>
      </w:r>
      <w:r>
        <w:rPr>
          <w:rFonts w:hint="eastAsia"/>
        </w:rPr>
        <w:t>(</w:t>
      </w:r>
      <w:proofErr w:type="gramStart"/>
      <w:r>
        <w:rPr>
          <w:rFonts w:hint="eastAsia"/>
        </w:rPr>
        <w:t>一</w:t>
      </w:r>
      <w:proofErr w:type="gramEnd"/>
      <w:r>
        <w:rPr>
          <w:rFonts w:hint="eastAsia"/>
        </w:rPr>
        <w:t>)</w:t>
      </w:r>
      <w:r>
        <w:t xml:space="preserve">[M]. </w:t>
      </w:r>
      <w:r>
        <w:rPr>
          <w:rFonts w:hint="eastAsia"/>
        </w:rPr>
        <w:t>北京</w:t>
      </w:r>
      <w:r>
        <w:t xml:space="preserve">: </w:t>
      </w:r>
      <w:r>
        <w:rPr>
          <w:rFonts w:hint="eastAsia"/>
        </w:rPr>
        <w:t>海洋出版社</w:t>
      </w:r>
      <w:r>
        <w:t>, 1993.</w:t>
      </w:r>
    </w:p>
    <w:p w:rsidR="00544285" w:rsidRDefault="00544285" w:rsidP="00B51583">
      <w:pPr>
        <w:pStyle w:val="a"/>
        <w:numPr>
          <w:ilvl w:val="0"/>
          <w:numId w:val="10"/>
        </w:numPr>
        <w:spacing w:line="250" w:lineRule="exact"/>
      </w:pPr>
      <w:r>
        <w:rPr>
          <w:rFonts w:hint="eastAsia"/>
        </w:rPr>
        <w:t>张林源</w:t>
      </w:r>
      <w:r>
        <w:t xml:space="preserve">, </w:t>
      </w:r>
      <w:proofErr w:type="gramStart"/>
      <w:r>
        <w:rPr>
          <w:rFonts w:hint="eastAsia"/>
        </w:rPr>
        <w:t>苏桂武</w:t>
      </w:r>
      <w:proofErr w:type="gramEnd"/>
      <w:r>
        <w:t xml:space="preserve">. </w:t>
      </w:r>
      <w:r>
        <w:rPr>
          <w:rFonts w:hint="eastAsia"/>
        </w:rPr>
        <w:t>第四纪全国泥石流学术讨论会文集</w:t>
      </w:r>
      <w:r>
        <w:t xml:space="preserve">[C]. </w:t>
      </w:r>
      <w:r>
        <w:rPr>
          <w:rFonts w:hint="eastAsia"/>
        </w:rPr>
        <w:t>试论我国北方季风边缘区自然灾害的区域特征</w:t>
      </w:r>
      <w:r>
        <w:t xml:space="preserve">. </w:t>
      </w:r>
      <w:r>
        <w:rPr>
          <w:rFonts w:hint="eastAsia"/>
        </w:rPr>
        <w:t>兰州</w:t>
      </w:r>
      <w:r>
        <w:t>:</w:t>
      </w:r>
      <w:r>
        <w:rPr>
          <w:rFonts w:hint="eastAsia"/>
        </w:rPr>
        <w:t xml:space="preserve"> </w:t>
      </w:r>
      <w:r>
        <w:rPr>
          <w:rFonts w:hint="eastAsia"/>
        </w:rPr>
        <w:t>甘肃文化出版社</w:t>
      </w:r>
      <w:r>
        <w:t>, 1994.</w:t>
      </w:r>
    </w:p>
    <w:p w:rsidR="00544285" w:rsidRDefault="00544285" w:rsidP="00B51583">
      <w:pPr>
        <w:pStyle w:val="a"/>
        <w:numPr>
          <w:ilvl w:val="0"/>
          <w:numId w:val="10"/>
        </w:numPr>
        <w:spacing w:line="250" w:lineRule="exact"/>
      </w:pPr>
      <w:r>
        <w:rPr>
          <w:rFonts w:hint="eastAsia"/>
        </w:rPr>
        <w:t>王铮</w:t>
      </w:r>
      <w:r>
        <w:t xml:space="preserve">, </w:t>
      </w:r>
      <w:r>
        <w:rPr>
          <w:rFonts w:hint="eastAsia"/>
        </w:rPr>
        <w:t>张丕远</w:t>
      </w:r>
      <w:r>
        <w:t xml:space="preserve">, </w:t>
      </w:r>
      <w:proofErr w:type="gramStart"/>
      <w:r>
        <w:rPr>
          <w:rFonts w:hint="eastAsia"/>
        </w:rPr>
        <w:t>刘啸雷等</w:t>
      </w:r>
      <w:proofErr w:type="gramEnd"/>
      <w:r>
        <w:t xml:space="preserve">. </w:t>
      </w:r>
      <w:r>
        <w:rPr>
          <w:rFonts w:hint="eastAsia"/>
        </w:rPr>
        <w:t>中国生态环境过渡的一个重要地带</w:t>
      </w:r>
      <w:r>
        <w:t xml:space="preserve">[J]. </w:t>
      </w:r>
      <w:r>
        <w:rPr>
          <w:rFonts w:hint="eastAsia"/>
        </w:rPr>
        <w:t>生态学报</w:t>
      </w:r>
      <w:r>
        <w:t>, 1995, 15(3): 319</w:t>
      </w:r>
      <w:r w:rsidR="00D4457A" w:rsidRPr="00D4457A">
        <w:rPr>
          <w:rFonts w:asciiTheme="minorEastAsia" w:eastAsiaTheme="minorEastAsia" w:hAnsiTheme="minorEastAsia"/>
        </w:rPr>
        <w:t>-</w:t>
      </w:r>
      <w:r>
        <w:t>326.</w:t>
      </w:r>
    </w:p>
    <w:p w:rsidR="00544285" w:rsidRDefault="00544285" w:rsidP="00B51583">
      <w:pPr>
        <w:pStyle w:val="a"/>
        <w:numPr>
          <w:ilvl w:val="0"/>
          <w:numId w:val="10"/>
        </w:numPr>
        <w:spacing w:line="250" w:lineRule="exact"/>
      </w:pPr>
      <w:r>
        <w:rPr>
          <w:rFonts w:hint="eastAsia"/>
        </w:rPr>
        <w:t>田广金</w:t>
      </w:r>
      <w:r>
        <w:t xml:space="preserve">, </w:t>
      </w:r>
      <w:proofErr w:type="gramStart"/>
      <w:r>
        <w:rPr>
          <w:rFonts w:hint="eastAsia"/>
        </w:rPr>
        <w:t>史培军</w:t>
      </w:r>
      <w:proofErr w:type="gramEnd"/>
      <w:r>
        <w:t xml:space="preserve">. </w:t>
      </w:r>
      <w:r>
        <w:rPr>
          <w:rFonts w:hint="eastAsia"/>
        </w:rPr>
        <w:t>中国北方长城地带环境考古学的初步研究</w:t>
      </w:r>
      <w:r>
        <w:t xml:space="preserve">[J]. </w:t>
      </w:r>
      <w:r>
        <w:rPr>
          <w:rFonts w:hint="eastAsia"/>
        </w:rPr>
        <w:t>内蒙古文物考古</w:t>
      </w:r>
      <w:r>
        <w:t>, 1997(2): 44</w:t>
      </w:r>
      <w:r w:rsidR="00D4457A" w:rsidRPr="00D4457A">
        <w:rPr>
          <w:rFonts w:asciiTheme="minorEastAsia" w:eastAsiaTheme="minorEastAsia" w:hAnsiTheme="minorEastAsia"/>
        </w:rPr>
        <w:t>-</w:t>
      </w:r>
      <w:r>
        <w:t>51.</w:t>
      </w:r>
    </w:p>
    <w:p w:rsidR="00544285" w:rsidRPr="00B865A1" w:rsidRDefault="00544285" w:rsidP="00B51583">
      <w:pPr>
        <w:pStyle w:val="a"/>
        <w:numPr>
          <w:ilvl w:val="0"/>
          <w:numId w:val="10"/>
        </w:numPr>
        <w:spacing w:line="250" w:lineRule="exact"/>
        <w:rPr>
          <w:spacing w:val="-3"/>
        </w:rPr>
      </w:pPr>
      <w:r w:rsidRPr="00B865A1">
        <w:rPr>
          <w:rFonts w:hint="eastAsia"/>
          <w:spacing w:val="-3"/>
        </w:rPr>
        <w:t>石晓丽</w:t>
      </w:r>
      <w:r w:rsidRPr="00B865A1">
        <w:rPr>
          <w:spacing w:val="-3"/>
        </w:rPr>
        <w:t xml:space="preserve">, </w:t>
      </w:r>
      <w:r w:rsidRPr="00B865A1">
        <w:rPr>
          <w:rFonts w:hint="eastAsia"/>
          <w:spacing w:val="-3"/>
        </w:rPr>
        <w:t>史文娇</w:t>
      </w:r>
      <w:r w:rsidRPr="00B865A1">
        <w:rPr>
          <w:spacing w:val="-3"/>
        </w:rPr>
        <w:t xml:space="preserve">. </w:t>
      </w:r>
      <w:r w:rsidRPr="00B865A1">
        <w:rPr>
          <w:rFonts w:hint="eastAsia"/>
          <w:spacing w:val="-3"/>
        </w:rPr>
        <w:t>北方农牧交错带界线的变迁及其驱动力研究进展</w:t>
      </w:r>
      <w:r w:rsidRPr="00B865A1">
        <w:rPr>
          <w:spacing w:val="-3"/>
        </w:rPr>
        <w:t xml:space="preserve">[J]. </w:t>
      </w:r>
      <w:r w:rsidRPr="00B865A1">
        <w:rPr>
          <w:rFonts w:hint="eastAsia"/>
          <w:spacing w:val="-3"/>
        </w:rPr>
        <w:t>农业工程学报</w:t>
      </w:r>
      <w:r w:rsidRPr="00B865A1">
        <w:rPr>
          <w:spacing w:val="-3"/>
        </w:rPr>
        <w:t xml:space="preserve">, 2018, </w:t>
      </w:r>
      <w:r w:rsidR="002A2D86" w:rsidRPr="00B865A1">
        <w:rPr>
          <w:spacing w:val="-3"/>
        </w:rPr>
        <w:t>34</w:t>
      </w:r>
      <w:r w:rsidRPr="00B865A1">
        <w:rPr>
          <w:spacing w:val="-3"/>
        </w:rPr>
        <w:t>(20): 1</w:t>
      </w:r>
      <w:r w:rsidR="00D4457A" w:rsidRPr="00B865A1">
        <w:rPr>
          <w:rFonts w:asciiTheme="minorEastAsia" w:eastAsiaTheme="minorEastAsia" w:hAnsiTheme="minorEastAsia"/>
          <w:spacing w:val="-3"/>
        </w:rPr>
        <w:t>-</w:t>
      </w:r>
      <w:r w:rsidRPr="00B865A1">
        <w:rPr>
          <w:spacing w:val="-3"/>
        </w:rPr>
        <w:t>11.</w:t>
      </w:r>
    </w:p>
    <w:p w:rsidR="00544285" w:rsidRDefault="00544285" w:rsidP="00B51583">
      <w:pPr>
        <w:pStyle w:val="a"/>
        <w:numPr>
          <w:ilvl w:val="0"/>
          <w:numId w:val="10"/>
        </w:numPr>
        <w:spacing w:line="250" w:lineRule="exact"/>
      </w:pPr>
      <w:r>
        <w:rPr>
          <w:rFonts w:hint="eastAsia"/>
        </w:rPr>
        <w:t>史文娇</w:t>
      </w:r>
      <w:r>
        <w:t xml:space="preserve">, </w:t>
      </w:r>
      <w:r>
        <w:rPr>
          <w:rFonts w:hint="eastAsia"/>
        </w:rPr>
        <w:t>刘奕婷</w:t>
      </w:r>
      <w:r>
        <w:t>.</w:t>
      </w:r>
      <w:r w:rsidR="00DE07B8">
        <w:rPr>
          <w:rFonts w:hint="eastAsia"/>
        </w:rPr>
        <w:t xml:space="preserve"> </w:t>
      </w:r>
      <w:r>
        <w:rPr>
          <w:rFonts w:hint="eastAsia"/>
        </w:rPr>
        <w:t>四个历史时期中国北方农牧交错带界线数据集</w:t>
      </w:r>
      <w:r>
        <w:rPr>
          <w:rFonts w:hint="eastAsia"/>
        </w:rPr>
        <w:t>(</w:t>
      </w:r>
      <w:r>
        <w:t>1970</w:t>
      </w:r>
      <w:r w:rsidRPr="00DE07B8">
        <w:rPr>
          <w:rFonts w:asciiTheme="minorEastAsia" w:eastAsiaTheme="minorEastAsia" w:hAnsiTheme="minorEastAsia"/>
        </w:rPr>
        <w:t>-</w:t>
      </w:r>
      <w:r>
        <w:t>2010</w:t>
      </w:r>
      <w:r>
        <w:rPr>
          <w:rFonts w:hint="eastAsia"/>
        </w:rPr>
        <w:t>)</w:t>
      </w:r>
      <w:r w:rsidR="007553F6">
        <w:t xml:space="preserve"> </w:t>
      </w:r>
      <w:r>
        <w:t>[DB/OL].</w:t>
      </w:r>
      <w:r>
        <w:rPr>
          <w:rFonts w:hint="eastAsia"/>
        </w:rPr>
        <w:t xml:space="preserve"> </w:t>
      </w:r>
      <w:r>
        <w:rPr>
          <w:rFonts w:hint="eastAsia"/>
        </w:rPr>
        <w:t>全球变化科学研究数据出版系统</w:t>
      </w:r>
      <w:r>
        <w:t>, 2018. DOI:</w:t>
      </w:r>
      <w:r w:rsidR="00DE07B8">
        <w:rPr>
          <w:rFonts w:hint="eastAsia"/>
        </w:rPr>
        <w:t xml:space="preserve"> </w:t>
      </w:r>
      <w:r>
        <w:t>10.3974/geodb.2018.05.05.V1.</w:t>
      </w:r>
    </w:p>
    <w:p w:rsidR="00544285" w:rsidRPr="00B51583" w:rsidRDefault="00544285" w:rsidP="00B51583">
      <w:pPr>
        <w:pStyle w:val="a"/>
        <w:numPr>
          <w:ilvl w:val="0"/>
          <w:numId w:val="10"/>
        </w:numPr>
        <w:spacing w:line="250" w:lineRule="exact"/>
        <w:rPr>
          <w:spacing w:val="-3"/>
        </w:rPr>
      </w:pPr>
      <w:r w:rsidRPr="00B51583">
        <w:rPr>
          <w:rFonts w:hint="eastAsia"/>
          <w:spacing w:val="-3"/>
        </w:rPr>
        <w:t>全球变化科学研究数据出版系统</w:t>
      </w:r>
      <w:r w:rsidRPr="00B51583">
        <w:rPr>
          <w:spacing w:val="-3"/>
        </w:rPr>
        <w:t xml:space="preserve">. </w:t>
      </w:r>
      <w:r w:rsidRPr="00B51583">
        <w:rPr>
          <w:rFonts w:hint="eastAsia"/>
          <w:spacing w:val="-3"/>
        </w:rPr>
        <w:t>全球变化科学研究数据共享政策</w:t>
      </w:r>
      <w:r w:rsidRPr="00B51583">
        <w:rPr>
          <w:spacing w:val="-3"/>
        </w:rPr>
        <w:t>[OL]. DOI: 10.3974/dp.policy.2014.05</w:t>
      </w:r>
      <w:r w:rsidR="00DE07B8">
        <w:rPr>
          <w:rFonts w:hint="eastAsia"/>
          <w:spacing w:val="-3"/>
        </w:rPr>
        <w:t xml:space="preserve"> (2017</w:t>
      </w:r>
      <w:r w:rsidR="00DE07B8">
        <w:rPr>
          <w:rFonts w:hint="eastAsia"/>
          <w:spacing w:val="-3"/>
        </w:rPr>
        <w:t>年更新</w:t>
      </w:r>
      <w:r w:rsidR="00DE07B8">
        <w:rPr>
          <w:rFonts w:hint="eastAsia"/>
          <w:spacing w:val="-3"/>
        </w:rPr>
        <w:t>).</w:t>
      </w:r>
    </w:p>
    <w:p w:rsidR="00544285" w:rsidRDefault="00544285" w:rsidP="00B51583">
      <w:pPr>
        <w:pStyle w:val="a"/>
        <w:numPr>
          <w:ilvl w:val="0"/>
          <w:numId w:val="10"/>
        </w:numPr>
        <w:spacing w:line="250" w:lineRule="exact"/>
      </w:pPr>
      <w:r>
        <w:rPr>
          <w:rFonts w:hint="eastAsia"/>
        </w:rPr>
        <w:t>黄青</w:t>
      </w:r>
      <w:r>
        <w:t xml:space="preserve">, </w:t>
      </w:r>
      <w:r>
        <w:rPr>
          <w:rFonts w:hint="eastAsia"/>
        </w:rPr>
        <w:t>辛晓平</w:t>
      </w:r>
      <w:r>
        <w:t xml:space="preserve">, </w:t>
      </w:r>
      <w:r>
        <w:rPr>
          <w:rFonts w:hint="eastAsia"/>
        </w:rPr>
        <w:t>张宏斌</w:t>
      </w:r>
      <w:r>
        <w:t xml:space="preserve">. </w:t>
      </w:r>
      <w:r>
        <w:rPr>
          <w:rFonts w:hint="eastAsia"/>
        </w:rPr>
        <w:t>基于生态系统服务功能的中国北方草地及农牧交错带区划</w:t>
      </w:r>
      <w:r>
        <w:t xml:space="preserve">[J]. </w:t>
      </w:r>
      <w:r>
        <w:rPr>
          <w:rFonts w:hint="eastAsia"/>
        </w:rPr>
        <w:t>生态学报</w:t>
      </w:r>
      <w:r>
        <w:t>, 2010, 30(2): 350</w:t>
      </w:r>
      <w:r w:rsidR="00D4457A" w:rsidRPr="00D4457A">
        <w:rPr>
          <w:rFonts w:asciiTheme="minorEastAsia" w:eastAsiaTheme="minorEastAsia" w:hAnsiTheme="minorEastAsia"/>
        </w:rPr>
        <w:t>-</w:t>
      </w:r>
      <w:r>
        <w:t>356.</w:t>
      </w:r>
    </w:p>
    <w:p w:rsidR="00544285" w:rsidRDefault="00544285" w:rsidP="00B51583">
      <w:pPr>
        <w:pStyle w:val="a"/>
        <w:numPr>
          <w:ilvl w:val="0"/>
          <w:numId w:val="10"/>
        </w:numPr>
        <w:spacing w:line="250" w:lineRule="exact"/>
      </w:pPr>
      <w:r>
        <w:t>Shi</w:t>
      </w:r>
      <w:r w:rsidR="00DE07B8">
        <w:rPr>
          <w:rFonts w:hint="eastAsia"/>
        </w:rPr>
        <w:t>,</w:t>
      </w:r>
      <w:r>
        <w:t xml:space="preserve"> W. J, Liu</w:t>
      </w:r>
      <w:r w:rsidR="00DE07B8">
        <w:rPr>
          <w:rFonts w:hint="eastAsia"/>
        </w:rPr>
        <w:t>,</w:t>
      </w:r>
      <w:r>
        <w:t xml:space="preserve"> Y. T</w:t>
      </w:r>
      <w:r w:rsidR="00BF5D25">
        <w:rPr>
          <w:rFonts w:hint="eastAsia"/>
        </w:rPr>
        <w:t>.</w:t>
      </w:r>
      <w:r>
        <w:t>, Shi</w:t>
      </w:r>
      <w:r w:rsidR="00DE07B8">
        <w:rPr>
          <w:rFonts w:hint="eastAsia"/>
        </w:rPr>
        <w:t>,</w:t>
      </w:r>
      <w:r>
        <w:t xml:space="preserve"> X. L. Development of quantitative methods for detecting climate contributions to boundary shifts in farming-pastoral </w:t>
      </w:r>
      <w:proofErr w:type="spellStart"/>
      <w:r>
        <w:t>ecotone</w:t>
      </w:r>
      <w:proofErr w:type="spellEnd"/>
      <w:r>
        <w:t xml:space="preserve"> of northern China</w:t>
      </w:r>
      <w:r w:rsidR="00D4457A">
        <w:rPr>
          <w:rFonts w:hint="eastAsia"/>
        </w:rPr>
        <w:t xml:space="preserve"> </w:t>
      </w:r>
      <w:r>
        <w:t xml:space="preserve">[J]. </w:t>
      </w:r>
      <w:r w:rsidRPr="00DE07B8">
        <w:rPr>
          <w:i/>
        </w:rPr>
        <w:t>Journal of Geographical Sciences</w:t>
      </w:r>
      <w:r>
        <w:t>, 2017, 27(9): 1059</w:t>
      </w:r>
      <w:r w:rsidR="00D4457A" w:rsidRPr="00D4457A">
        <w:rPr>
          <w:rFonts w:asciiTheme="minorEastAsia" w:eastAsiaTheme="minorEastAsia" w:hAnsiTheme="minorEastAsia"/>
        </w:rPr>
        <w:t>-</w:t>
      </w:r>
      <w:r>
        <w:t>1071.</w:t>
      </w:r>
    </w:p>
    <w:p w:rsidR="00544285" w:rsidRDefault="00544285" w:rsidP="00B51583">
      <w:pPr>
        <w:pStyle w:val="a"/>
        <w:numPr>
          <w:ilvl w:val="0"/>
          <w:numId w:val="10"/>
        </w:numPr>
        <w:spacing w:line="253" w:lineRule="exact"/>
      </w:pPr>
      <w:r w:rsidRPr="007553F6">
        <w:rPr>
          <w:spacing w:val="2"/>
        </w:rPr>
        <w:t>Shi</w:t>
      </w:r>
      <w:r w:rsidR="00DE07B8" w:rsidRPr="007553F6">
        <w:rPr>
          <w:rFonts w:hint="eastAsia"/>
          <w:spacing w:val="2"/>
        </w:rPr>
        <w:t>,</w:t>
      </w:r>
      <w:r w:rsidRPr="007553F6">
        <w:rPr>
          <w:spacing w:val="2"/>
        </w:rPr>
        <w:t xml:space="preserve"> W. J, Liu</w:t>
      </w:r>
      <w:r w:rsidR="00DE07B8" w:rsidRPr="007553F6">
        <w:rPr>
          <w:rFonts w:hint="eastAsia"/>
          <w:spacing w:val="2"/>
        </w:rPr>
        <w:t>,</w:t>
      </w:r>
      <w:r w:rsidRPr="007553F6">
        <w:rPr>
          <w:spacing w:val="2"/>
        </w:rPr>
        <w:t xml:space="preserve"> Y. T</w:t>
      </w:r>
      <w:r w:rsidR="00BF5D25">
        <w:rPr>
          <w:rFonts w:hint="eastAsia"/>
          <w:spacing w:val="2"/>
        </w:rPr>
        <w:t>.</w:t>
      </w:r>
      <w:bookmarkStart w:id="0" w:name="_GoBack"/>
      <w:bookmarkEnd w:id="0"/>
      <w:r w:rsidRPr="007553F6">
        <w:rPr>
          <w:spacing w:val="2"/>
        </w:rPr>
        <w:t>, Shi</w:t>
      </w:r>
      <w:r w:rsidR="00DE07B8" w:rsidRPr="007553F6">
        <w:rPr>
          <w:rFonts w:hint="eastAsia"/>
          <w:spacing w:val="2"/>
        </w:rPr>
        <w:t>,</w:t>
      </w:r>
      <w:r w:rsidRPr="007553F6">
        <w:rPr>
          <w:spacing w:val="2"/>
        </w:rPr>
        <w:t xml:space="preserve"> X. L. Contributions of climate change to the boundary shifts in the farming-</w:t>
      </w:r>
      <w:r w:rsidR="007553F6" w:rsidRPr="007553F6">
        <w:rPr>
          <w:spacing w:val="2"/>
        </w:rPr>
        <w:t xml:space="preserve"> </w:t>
      </w:r>
      <w:r>
        <w:t xml:space="preserve">pastoral </w:t>
      </w:r>
      <w:proofErr w:type="spellStart"/>
      <w:r>
        <w:t>ecotone</w:t>
      </w:r>
      <w:proofErr w:type="spellEnd"/>
      <w:r>
        <w:t xml:space="preserve"> in northern China since 1970</w:t>
      </w:r>
      <w:r w:rsidR="007553F6">
        <w:t xml:space="preserve"> </w:t>
      </w:r>
      <w:r>
        <w:t xml:space="preserve">[J]. </w:t>
      </w:r>
      <w:r w:rsidRPr="00DE07B8">
        <w:rPr>
          <w:i/>
        </w:rPr>
        <w:t>Agricultural Systems</w:t>
      </w:r>
      <w:r>
        <w:t>, 2018, 161: 16</w:t>
      </w:r>
      <w:r w:rsidR="00D4457A" w:rsidRPr="00D4457A">
        <w:rPr>
          <w:rFonts w:asciiTheme="minorEastAsia" w:eastAsiaTheme="minorEastAsia" w:hAnsiTheme="minorEastAsia"/>
        </w:rPr>
        <w:t>-</w:t>
      </w:r>
      <w:r>
        <w:t>27.</w:t>
      </w:r>
    </w:p>
    <w:p w:rsidR="00544285" w:rsidRDefault="00544285" w:rsidP="00B51583">
      <w:pPr>
        <w:pStyle w:val="a"/>
        <w:numPr>
          <w:ilvl w:val="0"/>
          <w:numId w:val="10"/>
        </w:numPr>
      </w:pPr>
      <w:r>
        <w:rPr>
          <w:rFonts w:hint="eastAsia"/>
        </w:rPr>
        <w:t>史文娇</w:t>
      </w:r>
      <w:r>
        <w:t xml:space="preserve">, </w:t>
      </w:r>
      <w:r>
        <w:rPr>
          <w:rFonts w:hint="eastAsia"/>
        </w:rPr>
        <w:t>刘奕婷</w:t>
      </w:r>
      <w:r>
        <w:t xml:space="preserve">, </w:t>
      </w:r>
      <w:r>
        <w:rPr>
          <w:rFonts w:hint="eastAsia"/>
        </w:rPr>
        <w:t>石晓丽</w:t>
      </w:r>
      <w:r>
        <w:t xml:space="preserve">. </w:t>
      </w:r>
      <w:r>
        <w:rPr>
          <w:rFonts w:hint="eastAsia"/>
        </w:rPr>
        <w:t>气候变化对北方农牧交错带界线变迁影响的定量探测方法研究</w:t>
      </w:r>
      <w:r>
        <w:t xml:space="preserve">[J]. </w:t>
      </w:r>
      <w:r>
        <w:rPr>
          <w:rFonts w:hint="eastAsia"/>
        </w:rPr>
        <w:t>地理学报</w:t>
      </w:r>
      <w:r>
        <w:t>, 2017, 72(3): 407</w:t>
      </w:r>
      <w:r w:rsidR="00D4457A" w:rsidRPr="00D4457A">
        <w:rPr>
          <w:rFonts w:asciiTheme="minorEastAsia" w:eastAsiaTheme="minorEastAsia" w:hAnsiTheme="minorEastAsia"/>
        </w:rPr>
        <w:t>-</w:t>
      </w:r>
      <w:r>
        <w:t>419.</w:t>
      </w:r>
    </w:p>
    <w:p w:rsidR="00544285" w:rsidRDefault="00544285" w:rsidP="00B51583">
      <w:pPr>
        <w:pStyle w:val="a"/>
        <w:numPr>
          <w:ilvl w:val="0"/>
          <w:numId w:val="10"/>
        </w:numPr>
      </w:pPr>
      <w:r>
        <w:t>Liu</w:t>
      </w:r>
      <w:r w:rsidR="00DE07B8">
        <w:rPr>
          <w:rFonts w:hint="eastAsia"/>
        </w:rPr>
        <w:t>,</w:t>
      </w:r>
      <w:r>
        <w:t xml:space="preserve"> J.</w:t>
      </w:r>
      <w:r w:rsidR="00DE07B8">
        <w:rPr>
          <w:rFonts w:hint="eastAsia"/>
        </w:rPr>
        <w:t xml:space="preserve"> </w:t>
      </w:r>
      <w:r>
        <w:t>H., Gao</w:t>
      </w:r>
      <w:r w:rsidR="00DE07B8">
        <w:rPr>
          <w:rFonts w:hint="eastAsia"/>
        </w:rPr>
        <w:t>,</w:t>
      </w:r>
      <w:r>
        <w:t xml:space="preserve"> J.</w:t>
      </w:r>
      <w:r w:rsidR="00DE07B8">
        <w:rPr>
          <w:rFonts w:hint="eastAsia"/>
        </w:rPr>
        <w:t xml:space="preserve"> </w:t>
      </w:r>
      <w:r>
        <w:t xml:space="preserve">X., </w:t>
      </w:r>
      <w:proofErr w:type="spellStart"/>
      <w:r>
        <w:t>Lv</w:t>
      </w:r>
      <w:proofErr w:type="spellEnd"/>
      <w:r w:rsidR="00DE07B8">
        <w:rPr>
          <w:rFonts w:hint="eastAsia"/>
        </w:rPr>
        <w:t>,</w:t>
      </w:r>
      <w:r>
        <w:t xml:space="preserve"> S.</w:t>
      </w:r>
      <w:r w:rsidR="00DE07B8">
        <w:rPr>
          <w:rFonts w:hint="eastAsia"/>
        </w:rPr>
        <w:t xml:space="preserve"> </w:t>
      </w:r>
      <w:r>
        <w:t xml:space="preserve">H., </w:t>
      </w:r>
      <w:r w:rsidRPr="00DE07B8">
        <w:rPr>
          <w:i/>
        </w:rPr>
        <w:t>et al</w:t>
      </w:r>
      <w:r>
        <w:t xml:space="preserve">. Shifting farming–pastoral </w:t>
      </w:r>
      <w:proofErr w:type="spellStart"/>
      <w:r>
        <w:t>ecotone</w:t>
      </w:r>
      <w:proofErr w:type="spellEnd"/>
      <w:r>
        <w:t xml:space="preserve"> in China under climate and land use changes</w:t>
      </w:r>
      <w:r w:rsidR="00DE07B8">
        <w:rPr>
          <w:rFonts w:hint="eastAsia"/>
        </w:rPr>
        <w:t xml:space="preserve"> </w:t>
      </w:r>
      <w:r>
        <w:t xml:space="preserve">[J]. </w:t>
      </w:r>
      <w:r w:rsidRPr="00DE07B8">
        <w:rPr>
          <w:i/>
        </w:rPr>
        <w:t>Journal of Arid Environments</w:t>
      </w:r>
      <w:r>
        <w:t>, 2011, 75(3): 298</w:t>
      </w:r>
      <w:r w:rsidR="00D4457A" w:rsidRPr="00D4457A">
        <w:rPr>
          <w:rFonts w:asciiTheme="minorEastAsia" w:eastAsiaTheme="minorEastAsia" w:hAnsiTheme="minorEastAsia"/>
        </w:rPr>
        <w:t>-</w:t>
      </w:r>
      <w:r>
        <w:t>308.</w:t>
      </w:r>
    </w:p>
    <w:p w:rsidR="00544285" w:rsidRDefault="00544285" w:rsidP="00B51583">
      <w:pPr>
        <w:pStyle w:val="a"/>
        <w:numPr>
          <w:ilvl w:val="0"/>
          <w:numId w:val="10"/>
        </w:numPr>
      </w:pPr>
      <w:r>
        <w:rPr>
          <w:rFonts w:hint="eastAsia"/>
        </w:rPr>
        <w:t>李世奎</w:t>
      </w:r>
      <w:r>
        <w:t xml:space="preserve">. </w:t>
      </w:r>
      <w:r>
        <w:rPr>
          <w:rFonts w:hint="eastAsia"/>
        </w:rPr>
        <w:t>中国农业气候区划</w:t>
      </w:r>
      <w:r>
        <w:t xml:space="preserve">[J]. </w:t>
      </w:r>
      <w:r>
        <w:rPr>
          <w:rFonts w:hint="eastAsia"/>
        </w:rPr>
        <w:t>自然资源学报</w:t>
      </w:r>
      <w:r>
        <w:t>, 1987, 2(1): 71</w:t>
      </w:r>
      <w:r w:rsidR="00D4457A" w:rsidRPr="00D4457A">
        <w:rPr>
          <w:rFonts w:asciiTheme="minorEastAsia" w:eastAsiaTheme="minorEastAsia" w:hAnsiTheme="minorEastAsia"/>
        </w:rPr>
        <w:t>-</w:t>
      </w:r>
      <w:r>
        <w:t>83.</w:t>
      </w:r>
    </w:p>
    <w:p w:rsidR="00544285" w:rsidRDefault="00544285" w:rsidP="00B51583">
      <w:pPr>
        <w:pStyle w:val="a"/>
        <w:numPr>
          <w:ilvl w:val="0"/>
          <w:numId w:val="10"/>
        </w:numPr>
      </w:pPr>
      <w:r>
        <w:rPr>
          <w:rFonts w:hint="eastAsia"/>
        </w:rPr>
        <w:t>吴传钧</w:t>
      </w:r>
      <w:r>
        <w:rPr>
          <w:rFonts w:hint="eastAsia"/>
        </w:rPr>
        <w:t xml:space="preserve">, </w:t>
      </w:r>
      <w:r>
        <w:rPr>
          <w:rFonts w:hint="eastAsia"/>
        </w:rPr>
        <w:t>郭焕成</w:t>
      </w:r>
      <w:r>
        <w:t xml:space="preserve">. </w:t>
      </w:r>
      <w:r>
        <w:rPr>
          <w:rFonts w:hint="eastAsia"/>
        </w:rPr>
        <w:t>中国土地利用</w:t>
      </w:r>
      <w:r>
        <w:t xml:space="preserve">[M]. </w:t>
      </w:r>
      <w:r>
        <w:rPr>
          <w:rFonts w:hint="eastAsia"/>
        </w:rPr>
        <w:t>北京</w:t>
      </w:r>
      <w:r>
        <w:t xml:space="preserve">: </w:t>
      </w:r>
      <w:r>
        <w:rPr>
          <w:rFonts w:hint="eastAsia"/>
        </w:rPr>
        <w:t>科学出版社</w:t>
      </w:r>
      <w:r>
        <w:t>, 1994.</w:t>
      </w:r>
    </w:p>
    <w:p w:rsidR="00544285" w:rsidRDefault="00544285" w:rsidP="00B51583">
      <w:pPr>
        <w:pStyle w:val="a"/>
        <w:numPr>
          <w:ilvl w:val="0"/>
          <w:numId w:val="10"/>
        </w:numPr>
      </w:pPr>
      <w:proofErr w:type="gramStart"/>
      <w:r>
        <w:rPr>
          <w:rFonts w:hint="eastAsia"/>
        </w:rPr>
        <w:t>王静爱</w:t>
      </w:r>
      <w:proofErr w:type="gramEnd"/>
      <w:r>
        <w:t xml:space="preserve">, </w:t>
      </w:r>
      <w:proofErr w:type="gramStart"/>
      <w:r>
        <w:rPr>
          <w:rFonts w:hint="eastAsia"/>
        </w:rPr>
        <w:t>史培军</w:t>
      </w:r>
      <w:proofErr w:type="gramEnd"/>
      <w:r>
        <w:t xml:space="preserve">. </w:t>
      </w:r>
      <w:r>
        <w:rPr>
          <w:rFonts w:hint="eastAsia"/>
        </w:rPr>
        <w:t>论内蒙古农牧交错地带土地资源利用及区域发展战略</w:t>
      </w:r>
      <w:r>
        <w:t xml:space="preserve">[J]. </w:t>
      </w:r>
      <w:r>
        <w:rPr>
          <w:rFonts w:hint="eastAsia"/>
        </w:rPr>
        <w:t>地域研究与开发</w:t>
      </w:r>
      <w:r>
        <w:t>, 1988, 7(1): 24</w:t>
      </w:r>
      <w:r w:rsidR="00D4457A" w:rsidRPr="00D4457A">
        <w:rPr>
          <w:rFonts w:asciiTheme="minorEastAsia" w:eastAsiaTheme="minorEastAsia" w:hAnsiTheme="minorEastAsia"/>
        </w:rPr>
        <w:t>-</w:t>
      </w:r>
      <w:r>
        <w:t>28.</w:t>
      </w:r>
    </w:p>
    <w:p w:rsidR="00544285" w:rsidRDefault="00544285" w:rsidP="00B51583">
      <w:pPr>
        <w:pStyle w:val="a"/>
        <w:numPr>
          <w:ilvl w:val="0"/>
          <w:numId w:val="10"/>
        </w:numPr>
      </w:pPr>
      <w:r>
        <w:t>Ye</w:t>
      </w:r>
      <w:r w:rsidR="00DE07B8">
        <w:rPr>
          <w:rFonts w:hint="eastAsia"/>
        </w:rPr>
        <w:t>,</w:t>
      </w:r>
      <w:r>
        <w:t xml:space="preserve"> Y</w:t>
      </w:r>
      <w:r w:rsidR="00EA3A7A">
        <w:rPr>
          <w:rFonts w:hint="eastAsia"/>
        </w:rPr>
        <w:t>.</w:t>
      </w:r>
      <w:r>
        <w:t>, Fang</w:t>
      </w:r>
      <w:r w:rsidR="00DE07B8">
        <w:rPr>
          <w:rFonts w:hint="eastAsia"/>
        </w:rPr>
        <w:t>,</w:t>
      </w:r>
      <w:r>
        <w:t xml:space="preserve"> X.</w:t>
      </w:r>
      <w:r w:rsidR="00DE07B8">
        <w:rPr>
          <w:rFonts w:hint="eastAsia"/>
        </w:rPr>
        <w:t xml:space="preserve"> </w:t>
      </w:r>
      <w:r>
        <w:t xml:space="preserve">Q. Expansion of cropland area and formation of the eastern farming-pastoral </w:t>
      </w:r>
      <w:proofErr w:type="spellStart"/>
      <w:r>
        <w:t>ecotone</w:t>
      </w:r>
      <w:proofErr w:type="spellEnd"/>
      <w:r>
        <w:t xml:space="preserve"> in northern China during the twentieth century</w:t>
      </w:r>
      <w:r w:rsidR="00DE07B8">
        <w:rPr>
          <w:rFonts w:hint="eastAsia"/>
        </w:rPr>
        <w:t xml:space="preserve"> </w:t>
      </w:r>
      <w:r>
        <w:t xml:space="preserve">[J]. </w:t>
      </w:r>
      <w:r w:rsidRPr="00DE07B8">
        <w:rPr>
          <w:i/>
        </w:rPr>
        <w:t>Regional Environmental Change</w:t>
      </w:r>
      <w:r>
        <w:t>, 2012, 12(4): 923</w:t>
      </w:r>
      <w:r w:rsidR="00D4457A" w:rsidRPr="00D4457A">
        <w:rPr>
          <w:rFonts w:asciiTheme="minorEastAsia" w:eastAsiaTheme="minorEastAsia" w:hAnsiTheme="minorEastAsia"/>
        </w:rPr>
        <w:t>-</w:t>
      </w:r>
      <w:r>
        <w:t>934.</w:t>
      </w:r>
    </w:p>
    <w:sectPr w:rsidR="00544285" w:rsidSect="00A61447">
      <w:headerReference w:type="even" r:id="rId11"/>
      <w:headerReference w:type="default" r:id="rId12"/>
      <w:footerReference w:type="default" r:id="rId13"/>
      <w:headerReference w:type="first" r:id="rId14"/>
      <w:footerReference w:type="first" r:id="rId15"/>
      <w:pgSz w:w="9979" w:h="14181" w:code="149"/>
      <w:pgMar w:top="851" w:right="1021" w:bottom="567" w:left="1021" w:header="567" w:footer="227" w:gutter="0"/>
      <w:pgNumType w:start="419"/>
      <w:cols w:space="425"/>
      <w:titlePg/>
      <w:docGrid w:type="linesAndChars" w:linePitch="312" w:charSpace="58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9CD" w:rsidRDefault="00D109CD">
      <w:r>
        <w:separator/>
      </w:r>
    </w:p>
  </w:endnote>
  <w:endnote w:type="continuationSeparator" w:id="0">
    <w:p w:rsidR="00D109CD" w:rsidRDefault="00D10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书宋_GBK">
    <w:panose1 w:val="02000000000000000000"/>
    <w:charset w:val="86"/>
    <w:family w:val="auto"/>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书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Microsoft Sans Serif">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00002FF" w:usb1="4000ACFF" w:usb2="00000001" w:usb3="00000000" w:csb0="0000019F" w:csb1="00000000"/>
  </w:font>
  <w:font w:name="方正黑体简体">
    <w:panose1 w:val="03000509000000000000"/>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285" w:rsidRDefault="00544285">
    <w:pPr>
      <w:pStyle w:val="a5"/>
      <w:spacing w:after="120"/>
      <w:rPr>
        <w:sz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285" w:rsidRDefault="00544285">
    <w:pPr>
      <w:spacing w:after="120"/>
      <w:ind w:firstLine="0"/>
      <w:rPr>
        <w:u w:val="single"/>
      </w:rPr>
    </w:pPr>
    <w:r>
      <w:rPr>
        <w:rFonts w:hint="eastAsia"/>
        <w:u w:val="single"/>
      </w:rPr>
      <w:t xml:space="preserve">                   </w:t>
    </w:r>
  </w:p>
  <w:p w:rsidR="00544285" w:rsidRPr="00397385" w:rsidRDefault="00544285">
    <w:pPr>
      <w:autoSpaceDE w:val="0"/>
      <w:autoSpaceDN w:val="0"/>
      <w:spacing w:line="240" w:lineRule="auto"/>
      <w:ind w:left="616" w:hanging="616"/>
      <w:rPr>
        <w:color w:val="000000" w:themeColor="text1"/>
        <w:sz w:val="16"/>
      </w:rPr>
    </w:pPr>
    <w:r w:rsidRPr="00397385">
      <w:rPr>
        <w:rFonts w:eastAsia="黑体" w:hint="eastAsia"/>
        <w:color w:val="000000" w:themeColor="text1"/>
        <w:sz w:val="16"/>
      </w:rPr>
      <w:t>收稿日期</w:t>
    </w:r>
    <w:r w:rsidR="00C141DD" w:rsidRPr="00397385">
      <w:rPr>
        <w:rFonts w:eastAsia="黑体" w:hint="eastAsia"/>
        <w:color w:val="000000" w:themeColor="text1"/>
        <w:sz w:val="16"/>
      </w:rPr>
      <w:t>：</w:t>
    </w:r>
    <w:r w:rsidRPr="00397385">
      <w:rPr>
        <w:rFonts w:hint="eastAsia"/>
        <w:color w:val="000000" w:themeColor="text1"/>
        <w:sz w:val="16"/>
      </w:rPr>
      <w:t>201</w:t>
    </w:r>
    <w:r w:rsidR="00C141DD" w:rsidRPr="00397385">
      <w:rPr>
        <w:rFonts w:hint="eastAsia"/>
        <w:color w:val="000000" w:themeColor="text1"/>
        <w:sz w:val="16"/>
      </w:rPr>
      <w:t>8</w:t>
    </w:r>
    <w:r w:rsidRPr="00397385">
      <w:rPr>
        <w:rFonts w:hint="eastAsia"/>
        <w:color w:val="000000" w:themeColor="text1"/>
        <w:sz w:val="16"/>
      </w:rPr>
      <w:t>-</w:t>
    </w:r>
    <w:r w:rsidR="00C141DD" w:rsidRPr="00397385">
      <w:rPr>
        <w:rFonts w:hint="eastAsia"/>
        <w:color w:val="000000" w:themeColor="text1"/>
        <w:sz w:val="16"/>
      </w:rPr>
      <w:t>1</w:t>
    </w:r>
    <w:r w:rsidRPr="00397385">
      <w:rPr>
        <w:rFonts w:hint="eastAsia"/>
        <w:color w:val="000000" w:themeColor="text1"/>
        <w:sz w:val="16"/>
      </w:rPr>
      <w:t>0-0</w:t>
    </w:r>
    <w:r w:rsidR="00C141DD" w:rsidRPr="00397385">
      <w:rPr>
        <w:rFonts w:hint="eastAsia"/>
        <w:color w:val="000000" w:themeColor="text1"/>
        <w:sz w:val="16"/>
      </w:rPr>
      <w:t>3</w:t>
    </w:r>
    <w:r w:rsidR="00C141DD" w:rsidRPr="00397385">
      <w:rPr>
        <w:rFonts w:hint="eastAsia"/>
        <w:color w:val="000000" w:themeColor="text1"/>
        <w:sz w:val="16"/>
      </w:rPr>
      <w:t>；</w:t>
    </w:r>
    <w:r w:rsidRPr="00397385">
      <w:rPr>
        <w:rFonts w:eastAsia="黑体" w:hint="eastAsia"/>
        <w:color w:val="000000" w:themeColor="text1"/>
        <w:sz w:val="16"/>
      </w:rPr>
      <w:t>修订日期</w:t>
    </w:r>
    <w:r w:rsidR="00C141DD" w:rsidRPr="00397385">
      <w:rPr>
        <w:rFonts w:eastAsia="黑体" w:hint="eastAsia"/>
        <w:color w:val="000000" w:themeColor="text1"/>
        <w:sz w:val="16"/>
      </w:rPr>
      <w:t>：</w:t>
    </w:r>
    <w:r w:rsidRPr="00397385">
      <w:rPr>
        <w:rFonts w:hint="eastAsia"/>
        <w:color w:val="000000" w:themeColor="text1"/>
        <w:sz w:val="16"/>
      </w:rPr>
      <w:t>201</w:t>
    </w:r>
    <w:r w:rsidR="00C141DD" w:rsidRPr="00397385">
      <w:rPr>
        <w:rFonts w:hint="eastAsia"/>
        <w:color w:val="000000" w:themeColor="text1"/>
        <w:sz w:val="16"/>
      </w:rPr>
      <w:t>8</w:t>
    </w:r>
    <w:r w:rsidRPr="00397385">
      <w:rPr>
        <w:rFonts w:hint="eastAsia"/>
        <w:color w:val="000000" w:themeColor="text1"/>
        <w:sz w:val="16"/>
      </w:rPr>
      <w:t>-</w:t>
    </w:r>
    <w:r w:rsidR="00C141DD" w:rsidRPr="00397385">
      <w:rPr>
        <w:rFonts w:hint="eastAsia"/>
        <w:color w:val="000000" w:themeColor="text1"/>
        <w:sz w:val="16"/>
      </w:rPr>
      <w:t>12</w:t>
    </w:r>
    <w:r w:rsidRPr="00397385">
      <w:rPr>
        <w:rFonts w:hint="eastAsia"/>
        <w:color w:val="000000" w:themeColor="text1"/>
        <w:sz w:val="16"/>
      </w:rPr>
      <w:t>-</w:t>
    </w:r>
    <w:r w:rsidR="00C141DD" w:rsidRPr="00397385">
      <w:rPr>
        <w:rFonts w:hint="eastAsia"/>
        <w:color w:val="000000" w:themeColor="text1"/>
        <w:sz w:val="16"/>
      </w:rPr>
      <w:t>20</w:t>
    </w:r>
    <w:r w:rsidR="00C141DD" w:rsidRPr="00397385">
      <w:rPr>
        <w:rFonts w:hint="eastAsia"/>
        <w:color w:val="000000" w:themeColor="text1"/>
        <w:sz w:val="16"/>
      </w:rPr>
      <w:t>；</w:t>
    </w:r>
    <w:r w:rsidRPr="00397385">
      <w:rPr>
        <w:rFonts w:eastAsia="黑体" w:hint="eastAsia"/>
        <w:color w:val="000000" w:themeColor="text1"/>
        <w:sz w:val="16"/>
      </w:rPr>
      <w:t>出版日期</w:t>
    </w:r>
    <w:r w:rsidR="00C141DD" w:rsidRPr="00397385">
      <w:rPr>
        <w:rFonts w:eastAsia="黑体" w:hint="eastAsia"/>
        <w:color w:val="000000" w:themeColor="text1"/>
        <w:sz w:val="16"/>
      </w:rPr>
      <w:t>：</w:t>
    </w:r>
    <w:r w:rsidRPr="00397385">
      <w:rPr>
        <w:rFonts w:hint="eastAsia"/>
        <w:color w:val="000000" w:themeColor="text1"/>
        <w:sz w:val="16"/>
      </w:rPr>
      <w:t>201</w:t>
    </w:r>
    <w:r w:rsidR="00C141DD" w:rsidRPr="00397385">
      <w:rPr>
        <w:rFonts w:hint="eastAsia"/>
        <w:color w:val="000000" w:themeColor="text1"/>
        <w:sz w:val="16"/>
      </w:rPr>
      <w:t>8</w:t>
    </w:r>
    <w:r w:rsidRPr="00397385">
      <w:rPr>
        <w:rFonts w:hint="eastAsia"/>
        <w:color w:val="000000" w:themeColor="text1"/>
        <w:sz w:val="16"/>
      </w:rPr>
      <w:t>-</w:t>
    </w:r>
    <w:r w:rsidR="00C141DD" w:rsidRPr="00397385">
      <w:rPr>
        <w:rFonts w:hint="eastAsia"/>
        <w:color w:val="000000" w:themeColor="text1"/>
        <w:sz w:val="16"/>
      </w:rPr>
      <w:t>12</w:t>
    </w:r>
    <w:r w:rsidRPr="00397385">
      <w:rPr>
        <w:rFonts w:hint="eastAsia"/>
        <w:color w:val="000000" w:themeColor="text1"/>
        <w:sz w:val="16"/>
      </w:rPr>
      <w:t>-</w:t>
    </w:r>
    <w:r w:rsidR="00C141DD" w:rsidRPr="00397385">
      <w:rPr>
        <w:rFonts w:hint="eastAsia"/>
        <w:color w:val="000000" w:themeColor="text1"/>
        <w:sz w:val="16"/>
      </w:rPr>
      <w:t>24</w:t>
    </w:r>
  </w:p>
  <w:p w:rsidR="00544285" w:rsidRPr="00397385" w:rsidRDefault="00544285" w:rsidP="00AB4382">
    <w:pPr>
      <w:spacing w:line="240" w:lineRule="auto"/>
      <w:ind w:left="919" w:hanging="919"/>
      <w:rPr>
        <w:color w:val="000000" w:themeColor="text1"/>
        <w:spacing w:val="2"/>
        <w:sz w:val="16"/>
      </w:rPr>
    </w:pPr>
    <w:r w:rsidRPr="00397385">
      <w:rPr>
        <w:rFonts w:eastAsia="黑体" w:hint="eastAsia"/>
        <w:color w:val="000000" w:themeColor="text1"/>
        <w:sz w:val="16"/>
      </w:rPr>
      <w:t>基金项目：</w:t>
    </w:r>
    <w:r w:rsidRPr="00397385">
      <w:rPr>
        <w:rFonts w:hint="eastAsia"/>
        <w:color w:val="000000" w:themeColor="text1"/>
        <w:spacing w:val="2"/>
        <w:sz w:val="16"/>
      </w:rPr>
      <w:t>国家自然科学基金</w:t>
    </w:r>
    <w:r w:rsidR="00784BE9" w:rsidRPr="00397385">
      <w:rPr>
        <w:rFonts w:hint="eastAsia"/>
        <w:color w:val="000000" w:themeColor="text1"/>
        <w:spacing w:val="2"/>
        <w:sz w:val="16"/>
      </w:rPr>
      <w:t>（</w:t>
    </w:r>
    <w:r w:rsidR="00784BE9" w:rsidRPr="00397385">
      <w:rPr>
        <w:color w:val="000000" w:themeColor="text1"/>
        <w:spacing w:val="2"/>
        <w:sz w:val="16"/>
      </w:rPr>
      <w:t>41771111</w:t>
    </w:r>
    <w:r w:rsidR="00784BE9" w:rsidRPr="00397385">
      <w:rPr>
        <w:rFonts w:hint="eastAsia"/>
        <w:color w:val="000000" w:themeColor="text1"/>
        <w:spacing w:val="2"/>
        <w:sz w:val="16"/>
      </w:rPr>
      <w:t>）；</w:t>
    </w:r>
    <w:r w:rsidRPr="00397385">
      <w:rPr>
        <w:rFonts w:hint="eastAsia"/>
        <w:color w:val="000000" w:themeColor="text1"/>
        <w:spacing w:val="2"/>
        <w:sz w:val="16"/>
      </w:rPr>
      <w:t>中国科学院</w:t>
    </w:r>
    <w:r w:rsidR="00784BE9" w:rsidRPr="00397385">
      <w:rPr>
        <w:rFonts w:hint="eastAsia"/>
        <w:color w:val="000000" w:themeColor="text1"/>
        <w:spacing w:val="2"/>
        <w:sz w:val="16"/>
      </w:rPr>
      <w:t>（</w:t>
    </w:r>
    <w:r w:rsidR="00784BE9" w:rsidRPr="00397385">
      <w:rPr>
        <w:color w:val="000000" w:themeColor="text1"/>
        <w:spacing w:val="2"/>
        <w:sz w:val="16"/>
      </w:rPr>
      <w:t>2016RC201</w:t>
    </w:r>
    <w:r w:rsidR="00AB4382">
      <w:rPr>
        <w:rFonts w:hint="eastAsia"/>
        <w:color w:val="000000" w:themeColor="text1"/>
        <w:spacing w:val="2"/>
        <w:sz w:val="16"/>
      </w:rPr>
      <w:t xml:space="preserve">, </w:t>
    </w:r>
    <w:r w:rsidR="00784BE9" w:rsidRPr="00397385">
      <w:rPr>
        <w:color w:val="000000" w:themeColor="text1"/>
        <w:spacing w:val="2"/>
        <w:sz w:val="16"/>
      </w:rPr>
      <w:t>2018071</w:t>
    </w:r>
    <w:r w:rsidR="00784BE9" w:rsidRPr="00397385">
      <w:rPr>
        <w:rFonts w:hint="eastAsia"/>
        <w:color w:val="000000" w:themeColor="text1"/>
        <w:spacing w:val="2"/>
        <w:sz w:val="16"/>
      </w:rPr>
      <w:t>）；</w:t>
    </w:r>
    <w:r w:rsidRPr="00397385">
      <w:rPr>
        <w:rFonts w:hint="eastAsia"/>
        <w:color w:val="000000" w:themeColor="text1"/>
        <w:spacing w:val="2"/>
        <w:sz w:val="16"/>
      </w:rPr>
      <w:t>中国土地勘测规划院</w:t>
    </w:r>
    <w:r w:rsidR="00784BE9" w:rsidRPr="00397385">
      <w:rPr>
        <w:rFonts w:hint="eastAsia"/>
        <w:color w:val="000000" w:themeColor="text1"/>
        <w:spacing w:val="2"/>
        <w:sz w:val="16"/>
      </w:rPr>
      <w:t>（</w:t>
    </w:r>
    <w:r w:rsidR="00784BE9" w:rsidRPr="00397385">
      <w:rPr>
        <w:color w:val="000000" w:themeColor="text1"/>
        <w:spacing w:val="2"/>
        <w:sz w:val="16"/>
      </w:rPr>
      <w:t>2018121101356</w:t>
    </w:r>
    <w:r w:rsidR="00784BE9" w:rsidRPr="00397385">
      <w:rPr>
        <w:rFonts w:hint="eastAsia"/>
        <w:color w:val="000000" w:themeColor="text1"/>
        <w:spacing w:val="2"/>
        <w:sz w:val="16"/>
      </w:rPr>
      <w:t>）；</w:t>
    </w:r>
    <w:r w:rsidR="00DF06AB" w:rsidRPr="00397385">
      <w:rPr>
        <w:rFonts w:hint="eastAsia"/>
        <w:color w:val="000000" w:themeColor="text1"/>
        <w:spacing w:val="2"/>
        <w:sz w:val="16"/>
      </w:rPr>
      <w:t>河北</w:t>
    </w:r>
    <w:r w:rsidR="00AB4382">
      <w:rPr>
        <w:rFonts w:hint="eastAsia"/>
        <w:color w:val="000000" w:themeColor="text1"/>
        <w:spacing w:val="2"/>
        <w:sz w:val="16"/>
      </w:rPr>
      <w:t>省</w:t>
    </w:r>
    <w:r w:rsidR="00A61447" w:rsidRPr="00397385">
      <w:rPr>
        <w:rFonts w:hint="eastAsia"/>
        <w:color w:val="000000" w:themeColor="text1"/>
        <w:spacing w:val="2"/>
        <w:sz w:val="16"/>
      </w:rPr>
      <w:t>（</w:t>
    </w:r>
    <w:r w:rsidR="00DF06AB" w:rsidRPr="00397385">
      <w:rPr>
        <w:rFonts w:hint="eastAsia"/>
        <w:color w:val="000000" w:themeColor="text1"/>
        <w:spacing w:val="2"/>
        <w:sz w:val="16"/>
      </w:rPr>
      <w:t>L052018Z09</w:t>
    </w:r>
    <w:r w:rsidR="00A61447" w:rsidRPr="00397385">
      <w:rPr>
        <w:rFonts w:hint="eastAsia"/>
        <w:color w:val="000000" w:themeColor="text1"/>
        <w:spacing w:val="2"/>
        <w:sz w:val="16"/>
      </w:rPr>
      <w:t>）</w:t>
    </w:r>
  </w:p>
  <w:p w:rsidR="00544285" w:rsidRPr="00397385" w:rsidRDefault="00C141DD">
    <w:pPr>
      <w:spacing w:line="240" w:lineRule="auto"/>
      <w:ind w:left="1077" w:hanging="1077"/>
      <w:rPr>
        <w:color w:val="000000" w:themeColor="text1"/>
        <w:spacing w:val="2"/>
        <w:sz w:val="16"/>
      </w:rPr>
    </w:pPr>
    <w:r w:rsidRPr="00397385">
      <w:rPr>
        <w:rFonts w:eastAsia="黑体" w:hint="eastAsia"/>
        <w:color w:val="000000" w:themeColor="text1"/>
        <w:sz w:val="16"/>
      </w:rPr>
      <w:t>*</w:t>
    </w:r>
    <w:r w:rsidR="00544285" w:rsidRPr="00397385">
      <w:rPr>
        <w:rFonts w:eastAsia="黑体" w:hint="eastAsia"/>
        <w:color w:val="000000" w:themeColor="text1"/>
        <w:sz w:val="16"/>
      </w:rPr>
      <w:t>通讯作者：</w:t>
    </w:r>
    <w:r w:rsidR="00544285" w:rsidRPr="00397385">
      <w:rPr>
        <w:rFonts w:hint="eastAsia"/>
        <w:color w:val="000000" w:themeColor="text1"/>
        <w:spacing w:val="2"/>
        <w:sz w:val="16"/>
      </w:rPr>
      <w:t>史文娇</w:t>
    </w:r>
    <w:r w:rsidR="00544285" w:rsidRPr="00397385">
      <w:rPr>
        <w:color w:val="000000" w:themeColor="text1"/>
        <w:spacing w:val="2"/>
        <w:sz w:val="16"/>
      </w:rPr>
      <w:t xml:space="preserve"> S-3255-2018, </w:t>
    </w:r>
    <w:r w:rsidR="00544285" w:rsidRPr="00397385">
      <w:rPr>
        <w:rFonts w:hint="eastAsia"/>
        <w:color w:val="000000" w:themeColor="text1"/>
        <w:spacing w:val="2"/>
        <w:sz w:val="16"/>
      </w:rPr>
      <w:t>中国科学院地理科学与资源研究所</w:t>
    </w:r>
    <w:r w:rsidR="00544285" w:rsidRPr="00397385">
      <w:rPr>
        <w:color w:val="000000" w:themeColor="text1"/>
        <w:spacing w:val="2"/>
        <w:sz w:val="16"/>
      </w:rPr>
      <w:t>, shiwj@lreis.ac.cn</w:t>
    </w:r>
  </w:p>
  <w:p w:rsidR="00544285" w:rsidRDefault="0097455D" w:rsidP="002A2D9A">
    <w:pPr>
      <w:spacing w:line="240" w:lineRule="auto"/>
      <w:ind w:left="1134" w:hanging="1134"/>
      <w:rPr>
        <w:color w:val="000000"/>
        <w:spacing w:val="2"/>
        <w:sz w:val="16"/>
      </w:rPr>
    </w:pPr>
    <w:r w:rsidRPr="00397385">
      <w:rPr>
        <w:rFonts w:eastAsia="黑体" w:hint="eastAsia"/>
        <w:color w:val="000000" w:themeColor="text1"/>
        <w:sz w:val="16"/>
      </w:rPr>
      <w:t>数据</w:t>
    </w:r>
    <w:r w:rsidR="00544285" w:rsidRPr="00397385">
      <w:rPr>
        <w:rFonts w:eastAsia="黑体" w:hint="eastAsia"/>
        <w:color w:val="000000" w:themeColor="text1"/>
        <w:sz w:val="16"/>
      </w:rPr>
      <w:t>引用</w:t>
    </w:r>
    <w:r w:rsidRPr="00397385">
      <w:rPr>
        <w:rFonts w:eastAsia="黑体" w:hint="eastAsia"/>
        <w:color w:val="000000" w:themeColor="text1"/>
        <w:sz w:val="16"/>
      </w:rPr>
      <w:t>方</w:t>
    </w:r>
    <w:r w:rsidR="00544285" w:rsidRPr="00397385">
      <w:rPr>
        <w:rFonts w:eastAsia="黑体" w:hint="eastAsia"/>
        <w:color w:val="000000" w:themeColor="text1"/>
        <w:sz w:val="16"/>
      </w:rPr>
      <w:t>式：</w:t>
    </w:r>
    <w:r w:rsidRPr="00397385">
      <w:rPr>
        <w:rFonts w:hint="eastAsia"/>
        <w:color w:val="000000" w:themeColor="text1"/>
        <w:spacing w:val="2"/>
        <w:sz w:val="16"/>
      </w:rPr>
      <w:t xml:space="preserve">[1] </w:t>
    </w:r>
    <w:r w:rsidR="00544285" w:rsidRPr="00397385">
      <w:rPr>
        <w:rFonts w:hint="eastAsia"/>
        <w:color w:val="000000" w:themeColor="text1"/>
        <w:spacing w:val="2"/>
        <w:sz w:val="16"/>
      </w:rPr>
      <w:t>史文娇</w:t>
    </w:r>
    <w:r w:rsidR="00544285" w:rsidRPr="00397385">
      <w:rPr>
        <w:rFonts w:hint="eastAsia"/>
        <w:color w:val="000000" w:themeColor="text1"/>
        <w:spacing w:val="2"/>
        <w:sz w:val="16"/>
      </w:rPr>
      <w:t xml:space="preserve">, </w:t>
    </w:r>
    <w:r w:rsidR="00544285" w:rsidRPr="00397385">
      <w:rPr>
        <w:rFonts w:hint="eastAsia"/>
        <w:color w:val="000000" w:themeColor="text1"/>
        <w:spacing w:val="2"/>
        <w:sz w:val="16"/>
      </w:rPr>
      <w:t>刘奕婷</w:t>
    </w:r>
    <w:r w:rsidR="00DF06AB" w:rsidRPr="00397385">
      <w:rPr>
        <w:rFonts w:hint="eastAsia"/>
        <w:color w:val="000000" w:themeColor="text1"/>
        <w:spacing w:val="2"/>
        <w:sz w:val="16"/>
      </w:rPr>
      <w:t>,</w:t>
    </w:r>
    <w:r w:rsidR="00DF06AB" w:rsidRPr="00397385">
      <w:rPr>
        <w:color w:val="000000" w:themeColor="text1"/>
        <w:spacing w:val="2"/>
        <w:sz w:val="16"/>
      </w:rPr>
      <w:t xml:space="preserve"> </w:t>
    </w:r>
    <w:r w:rsidR="00DF06AB" w:rsidRPr="00397385">
      <w:rPr>
        <w:rFonts w:hint="eastAsia"/>
        <w:color w:val="000000" w:themeColor="text1"/>
        <w:spacing w:val="2"/>
        <w:sz w:val="16"/>
      </w:rPr>
      <w:t>石晓丽</w:t>
    </w:r>
    <w:r w:rsidR="00544285" w:rsidRPr="00397385">
      <w:rPr>
        <w:color w:val="000000" w:themeColor="text1"/>
        <w:spacing w:val="2"/>
        <w:sz w:val="16"/>
      </w:rPr>
      <w:t xml:space="preserve">. </w:t>
    </w:r>
    <w:r w:rsidR="00544285" w:rsidRPr="00397385">
      <w:rPr>
        <w:rFonts w:hint="eastAsia"/>
        <w:color w:val="000000" w:themeColor="text1"/>
        <w:spacing w:val="2"/>
        <w:sz w:val="16"/>
      </w:rPr>
      <w:t>四个历史时期中国北方农牧交错带界线数据集</w:t>
    </w:r>
    <w:r w:rsidR="00544285" w:rsidRPr="00397385">
      <w:rPr>
        <w:rFonts w:hint="eastAsia"/>
        <w:color w:val="000000" w:themeColor="text1"/>
        <w:spacing w:val="2"/>
        <w:sz w:val="16"/>
      </w:rPr>
      <w:t>(</w:t>
    </w:r>
    <w:r w:rsidR="00544285" w:rsidRPr="00397385">
      <w:rPr>
        <w:color w:val="000000" w:themeColor="text1"/>
        <w:spacing w:val="2"/>
        <w:sz w:val="16"/>
      </w:rPr>
      <w:t>1970</w:t>
    </w:r>
    <w:r w:rsidR="00544285" w:rsidRPr="00397385">
      <w:rPr>
        <w:rFonts w:ascii="宋体" w:eastAsia="宋体" w:hAnsi="宋体"/>
        <w:color w:val="000000" w:themeColor="text1"/>
        <w:spacing w:val="2"/>
        <w:sz w:val="16"/>
      </w:rPr>
      <w:t>-</w:t>
    </w:r>
    <w:r w:rsidR="00544285" w:rsidRPr="00397385">
      <w:rPr>
        <w:color w:val="000000" w:themeColor="text1"/>
        <w:spacing w:val="2"/>
        <w:sz w:val="16"/>
      </w:rPr>
      <w:t>2010</w:t>
    </w:r>
    <w:r w:rsidR="00544285" w:rsidRPr="00397385">
      <w:rPr>
        <w:rFonts w:hint="eastAsia"/>
        <w:color w:val="000000" w:themeColor="text1"/>
        <w:spacing w:val="2"/>
        <w:sz w:val="16"/>
      </w:rPr>
      <w:t>)</w:t>
    </w:r>
    <w:r w:rsidR="00E733FA" w:rsidRPr="00397385">
      <w:rPr>
        <w:rFonts w:hint="eastAsia"/>
        <w:color w:val="000000" w:themeColor="text1"/>
        <w:spacing w:val="2"/>
        <w:sz w:val="16"/>
      </w:rPr>
      <w:t xml:space="preserve"> </w:t>
    </w:r>
    <w:r w:rsidR="00544285" w:rsidRPr="00397385">
      <w:rPr>
        <w:color w:val="000000" w:themeColor="text1"/>
        <w:spacing w:val="2"/>
        <w:sz w:val="16"/>
      </w:rPr>
      <w:t xml:space="preserve">[J]. </w:t>
    </w:r>
    <w:r w:rsidR="00544285" w:rsidRPr="00397385">
      <w:rPr>
        <w:rFonts w:hint="eastAsia"/>
        <w:color w:val="000000" w:themeColor="text1"/>
        <w:spacing w:val="2"/>
        <w:sz w:val="16"/>
      </w:rPr>
      <w:t>全球</w:t>
    </w:r>
    <w:r w:rsidR="00544285">
      <w:rPr>
        <w:rFonts w:hint="eastAsia"/>
        <w:color w:val="000000"/>
        <w:spacing w:val="2"/>
        <w:sz w:val="16"/>
      </w:rPr>
      <w:t>变化数据学报</w:t>
    </w:r>
    <w:r w:rsidR="00544285">
      <w:rPr>
        <w:color w:val="000000"/>
        <w:spacing w:val="2"/>
        <w:sz w:val="16"/>
      </w:rPr>
      <w:t>, 2018, 2(</w:t>
    </w:r>
    <w:r w:rsidR="009619B9">
      <w:rPr>
        <w:rFonts w:hint="eastAsia"/>
        <w:color w:val="000000"/>
        <w:spacing w:val="2"/>
        <w:sz w:val="16"/>
      </w:rPr>
      <w:t>4</w:t>
    </w:r>
    <w:r w:rsidR="00544285">
      <w:rPr>
        <w:color w:val="000000"/>
        <w:spacing w:val="2"/>
        <w:sz w:val="16"/>
      </w:rPr>
      <w:t>):</w:t>
    </w:r>
    <w:r w:rsidR="00544285">
      <w:rPr>
        <w:rFonts w:hint="eastAsia"/>
        <w:color w:val="000000"/>
        <w:spacing w:val="2"/>
        <w:sz w:val="16"/>
      </w:rPr>
      <w:t xml:space="preserve"> </w:t>
    </w:r>
    <w:r w:rsidR="00C50D4B">
      <w:rPr>
        <w:rFonts w:hint="eastAsia"/>
        <w:color w:val="000000"/>
        <w:spacing w:val="2"/>
        <w:sz w:val="16"/>
      </w:rPr>
      <w:t>41</w:t>
    </w:r>
    <w:r w:rsidR="00A61447">
      <w:rPr>
        <w:rFonts w:hint="eastAsia"/>
        <w:color w:val="000000"/>
        <w:spacing w:val="2"/>
        <w:sz w:val="16"/>
      </w:rPr>
      <w:t>9</w:t>
    </w:r>
    <w:r w:rsidR="00544285" w:rsidRPr="00D77324">
      <w:rPr>
        <w:rFonts w:ascii="宋体" w:eastAsia="宋体" w:hAnsi="宋体"/>
        <w:color w:val="000000"/>
        <w:spacing w:val="2"/>
        <w:sz w:val="16"/>
      </w:rPr>
      <w:t>-</w:t>
    </w:r>
    <w:r w:rsidR="00C50D4B">
      <w:rPr>
        <w:rFonts w:hint="eastAsia"/>
        <w:color w:val="000000"/>
        <w:spacing w:val="2"/>
        <w:sz w:val="16"/>
      </w:rPr>
      <w:t>42</w:t>
    </w:r>
    <w:r w:rsidR="00A61447">
      <w:rPr>
        <w:rFonts w:hint="eastAsia"/>
        <w:color w:val="000000"/>
        <w:spacing w:val="2"/>
        <w:sz w:val="16"/>
      </w:rPr>
      <w:t>5</w:t>
    </w:r>
    <w:r w:rsidR="00544285">
      <w:rPr>
        <w:color w:val="000000"/>
        <w:spacing w:val="2"/>
        <w:sz w:val="16"/>
      </w:rPr>
      <w:t>. DOI:</w:t>
    </w:r>
    <w:r w:rsidR="00EB0622" w:rsidRPr="00EB0622">
      <w:rPr>
        <w:color w:val="000000"/>
        <w:spacing w:val="2"/>
        <w:sz w:val="16"/>
      </w:rPr>
      <w:t xml:space="preserve"> </w:t>
    </w:r>
    <w:r w:rsidR="00EB0622">
      <w:rPr>
        <w:color w:val="000000"/>
        <w:spacing w:val="2"/>
        <w:sz w:val="16"/>
      </w:rPr>
      <w:t>10.3974/geod</w:t>
    </w:r>
    <w:r w:rsidR="00EB0622">
      <w:rPr>
        <w:rFonts w:hint="eastAsia"/>
        <w:color w:val="000000"/>
        <w:spacing w:val="2"/>
        <w:sz w:val="16"/>
      </w:rPr>
      <w:t>p</w:t>
    </w:r>
    <w:r w:rsidR="00EB0622">
      <w:rPr>
        <w:color w:val="000000"/>
        <w:spacing w:val="2"/>
        <w:sz w:val="16"/>
      </w:rPr>
      <w:t>.2018.0</w:t>
    </w:r>
    <w:r w:rsidR="00EB0622">
      <w:rPr>
        <w:rFonts w:hint="eastAsia"/>
        <w:color w:val="000000"/>
        <w:spacing w:val="2"/>
        <w:sz w:val="16"/>
      </w:rPr>
      <w:t>4</w:t>
    </w:r>
    <w:r w:rsidR="00544285">
      <w:rPr>
        <w:color w:val="000000"/>
        <w:spacing w:val="2"/>
        <w:sz w:val="16"/>
      </w:rPr>
      <w:t>.</w:t>
    </w:r>
    <w:r w:rsidR="00EB0622">
      <w:rPr>
        <w:rFonts w:hint="eastAsia"/>
        <w:color w:val="000000"/>
        <w:spacing w:val="2"/>
        <w:sz w:val="16"/>
      </w:rPr>
      <w:t>08.</w:t>
    </w:r>
  </w:p>
  <w:p w:rsidR="00E733FA" w:rsidRDefault="00E733FA" w:rsidP="006B5212">
    <w:pPr>
      <w:spacing w:line="240" w:lineRule="auto"/>
      <w:ind w:firstLine="0"/>
      <w:jc w:val="distribute"/>
      <w:rPr>
        <w:color w:val="000000"/>
        <w:spacing w:val="2"/>
        <w:sz w:val="16"/>
      </w:rPr>
    </w:pPr>
    <w:r>
      <w:rPr>
        <w:rFonts w:hint="eastAsia"/>
        <w:color w:val="000000"/>
        <w:spacing w:val="2"/>
        <w:sz w:val="16"/>
      </w:rPr>
      <w:t xml:space="preserve">           </w:t>
    </w:r>
    <w:r w:rsidRPr="00E733FA">
      <w:rPr>
        <w:rFonts w:hint="eastAsia"/>
        <w:color w:val="000000"/>
        <w:spacing w:val="2"/>
        <w:sz w:val="10"/>
      </w:rPr>
      <w:t xml:space="preserve">  </w:t>
    </w:r>
    <w:r w:rsidR="006B5212">
      <w:rPr>
        <w:rFonts w:hint="eastAsia"/>
        <w:color w:val="000000"/>
        <w:spacing w:val="2"/>
        <w:sz w:val="10"/>
      </w:rPr>
      <w:t xml:space="preserve"> </w:t>
    </w:r>
    <w:r w:rsidR="00A2223F" w:rsidRPr="00A2223F">
      <w:rPr>
        <w:rFonts w:hint="eastAsia"/>
        <w:color w:val="000000"/>
        <w:spacing w:val="2"/>
        <w:sz w:val="16"/>
      </w:rPr>
      <w:t xml:space="preserve">[2] </w:t>
    </w:r>
    <w:r w:rsidR="00544285">
      <w:rPr>
        <w:rFonts w:hint="eastAsia"/>
        <w:color w:val="000000"/>
        <w:spacing w:val="2"/>
        <w:sz w:val="16"/>
      </w:rPr>
      <w:t>史文娇</w:t>
    </w:r>
    <w:r w:rsidR="00544285">
      <w:rPr>
        <w:color w:val="000000"/>
        <w:spacing w:val="2"/>
        <w:sz w:val="16"/>
      </w:rPr>
      <w:t>,</w:t>
    </w:r>
    <w:r w:rsidR="00544285">
      <w:rPr>
        <w:rFonts w:hint="eastAsia"/>
        <w:color w:val="000000"/>
        <w:spacing w:val="2"/>
        <w:sz w:val="16"/>
      </w:rPr>
      <w:t xml:space="preserve"> </w:t>
    </w:r>
    <w:r w:rsidR="00544285">
      <w:rPr>
        <w:rFonts w:hint="eastAsia"/>
        <w:color w:val="000000"/>
        <w:spacing w:val="2"/>
        <w:sz w:val="16"/>
      </w:rPr>
      <w:t>刘奕婷</w:t>
    </w:r>
    <w:r w:rsidR="006034DB">
      <w:rPr>
        <w:color w:val="000000"/>
        <w:spacing w:val="2"/>
        <w:sz w:val="16"/>
      </w:rPr>
      <w:t>.</w:t>
    </w:r>
    <w:r w:rsidR="00544285">
      <w:rPr>
        <w:rFonts w:hint="eastAsia"/>
        <w:color w:val="000000"/>
        <w:spacing w:val="2"/>
        <w:sz w:val="16"/>
      </w:rPr>
      <w:t xml:space="preserve"> </w:t>
    </w:r>
    <w:r w:rsidR="00544285">
      <w:rPr>
        <w:rFonts w:hint="eastAsia"/>
        <w:color w:val="000000"/>
        <w:spacing w:val="2"/>
        <w:sz w:val="16"/>
      </w:rPr>
      <w:t>四个历史时期中国北方农牧交错带界线数据集</w:t>
    </w:r>
    <w:r w:rsidR="00544285">
      <w:rPr>
        <w:rFonts w:hint="eastAsia"/>
        <w:color w:val="000000"/>
        <w:spacing w:val="2"/>
        <w:sz w:val="16"/>
      </w:rPr>
      <w:t>(</w:t>
    </w:r>
    <w:r w:rsidR="00544285">
      <w:rPr>
        <w:color w:val="000000"/>
        <w:spacing w:val="2"/>
        <w:sz w:val="16"/>
      </w:rPr>
      <w:t>1970</w:t>
    </w:r>
    <w:r w:rsidR="0022730A" w:rsidRPr="00544285">
      <w:rPr>
        <w:rFonts w:ascii="宋体" w:eastAsia="宋体" w:hAnsi="宋体"/>
        <w:color w:val="000000"/>
        <w:spacing w:val="2"/>
        <w:sz w:val="16"/>
      </w:rPr>
      <w:t>-</w:t>
    </w:r>
    <w:r w:rsidR="00544285">
      <w:rPr>
        <w:color w:val="000000"/>
        <w:spacing w:val="2"/>
        <w:sz w:val="16"/>
      </w:rPr>
      <w:t>2010</w:t>
    </w:r>
    <w:r w:rsidR="00544285">
      <w:rPr>
        <w:rFonts w:hint="eastAsia"/>
        <w:color w:val="000000"/>
        <w:spacing w:val="2"/>
        <w:sz w:val="16"/>
      </w:rPr>
      <w:t>)</w:t>
    </w:r>
    <w:r>
      <w:rPr>
        <w:rFonts w:hint="eastAsia"/>
        <w:color w:val="000000"/>
        <w:spacing w:val="2"/>
        <w:sz w:val="16"/>
      </w:rPr>
      <w:t xml:space="preserve"> </w:t>
    </w:r>
    <w:r w:rsidR="00544285">
      <w:rPr>
        <w:color w:val="000000"/>
        <w:spacing w:val="2"/>
        <w:sz w:val="16"/>
      </w:rPr>
      <w:t>[DB/OL].</w:t>
    </w:r>
    <w:r w:rsidR="00544285">
      <w:rPr>
        <w:rFonts w:hint="eastAsia"/>
        <w:color w:val="000000"/>
        <w:spacing w:val="2"/>
        <w:sz w:val="16"/>
      </w:rPr>
      <w:t xml:space="preserve"> </w:t>
    </w:r>
    <w:r w:rsidR="00544285">
      <w:rPr>
        <w:rFonts w:hint="eastAsia"/>
        <w:color w:val="000000"/>
        <w:spacing w:val="2"/>
        <w:sz w:val="16"/>
      </w:rPr>
      <w:t>全球</w:t>
    </w:r>
  </w:p>
  <w:p w:rsidR="00544285" w:rsidRDefault="00E733FA" w:rsidP="00E733FA">
    <w:pPr>
      <w:pStyle w:val="a5"/>
      <w:tabs>
        <w:tab w:val="clear" w:pos="4153"/>
        <w:tab w:val="clear" w:pos="8306"/>
        <w:tab w:val="center" w:pos="7382"/>
      </w:tabs>
      <w:spacing w:line="240" w:lineRule="auto"/>
      <w:ind w:firstLine="0"/>
    </w:pPr>
    <w:r>
      <w:rPr>
        <w:rFonts w:hint="eastAsia"/>
        <w:color w:val="000000"/>
        <w:spacing w:val="2"/>
        <w:sz w:val="16"/>
      </w:rPr>
      <w:t xml:space="preserve">            </w:t>
    </w:r>
    <w:r w:rsidR="006B5212">
      <w:rPr>
        <w:rFonts w:hint="eastAsia"/>
        <w:color w:val="000000"/>
        <w:spacing w:val="2"/>
        <w:sz w:val="16"/>
      </w:rPr>
      <w:t xml:space="preserve"> </w:t>
    </w:r>
    <w:r>
      <w:rPr>
        <w:rFonts w:hint="eastAsia"/>
        <w:color w:val="000000"/>
        <w:spacing w:val="2"/>
        <w:sz w:val="16"/>
      </w:rPr>
      <w:t>变</w:t>
    </w:r>
    <w:r w:rsidR="00DF06AB">
      <w:rPr>
        <w:rFonts w:hint="eastAsia"/>
        <w:color w:val="000000"/>
        <w:spacing w:val="2"/>
        <w:sz w:val="16"/>
      </w:rPr>
      <w:t>化科学研究数据出版系统</w:t>
    </w:r>
    <w:r w:rsidR="00DF06AB">
      <w:rPr>
        <w:color w:val="000000"/>
        <w:spacing w:val="2"/>
        <w:sz w:val="16"/>
      </w:rPr>
      <w:t>,</w:t>
    </w:r>
    <w:r w:rsidR="00DF06AB">
      <w:rPr>
        <w:rFonts w:hint="eastAsia"/>
        <w:color w:val="000000"/>
        <w:spacing w:val="2"/>
        <w:sz w:val="16"/>
      </w:rPr>
      <w:t xml:space="preserve"> </w:t>
    </w:r>
    <w:r w:rsidR="00DF06AB">
      <w:rPr>
        <w:color w:val="000000"/>
        <w:spacing w:val="2"/>
        <w:sz w:val="16"/>
      </w:rPr>
      <w:t>2018.</w:t>
    </w:r>
    <w:r w:rsidR="00DF06AB">
      <w:rPr>
        <w:rFonts w:hint="eastAsia"/>
        <w:color w:val="000000"/>
        <w:spacing w:val="2"/>
        <w:sz w:val="16"/>
      </w:rPr>
      <w:t xml:space="preserve"> </w:t>
    </w:r>
    <w:r w:rsidR="00DF06AB">
      <w:rPr>
        <w:color w:val="000000"/>
        <w:spacing w:val="2"/>
        <w:sz w:val="16"/>
      </w:rPr>
      <w:t>DOI:</w:t>
    </w:r>
    <w:r>
      <w:rPr>
        <w:rFonts w:hint="eastAsia"/>
        <w:color w:val="000000"/>
        <w:spacing w:val="2"/>
        <w:sz w:val="16"/>
      </w:rPr>
      <w:t xml:space="preserve"> </w:t>
    </w:r>
    <w:r w:rsidR="00DF06AB">
      <w:rPr>
        <w:color w:val="000000"/>
        <w:spacing w:val="2"/>
        <w:sz w:val="16"/>
      </w:rPr>
      <w:t>10.3974/geodb.2018.05.05.V1.</w:t>
    </w:r>
  </w:p>
  <w:p w:rsidR="006B5212" w:rsidRDefault="006B5212" w:rsidP="00E733FA">
    <w:pPr>
      <w:pStyle w:val="a5"/>
      <w:tabs>
        <w:tab w:val="clear" w:pos="4153"/>
        <w:tab w:val="clear" w:pos="8306"/>
        <w:tab w:val="center" w:pos="7382"/>
      </w:tabs>
      <w:spacing w:line="240" w:lineRule="auto"/>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9CD" w:rsidRDefault="00D109CD">
      <w:pPr>
        <w:pStyle w:val="a5"/>
      </w:pPr>
    </w:p>
  </w:footnote>
  <w:footnote w:type="continuationSeparator" w:id="0">
    <w:p w:rsidR="00D109CD" w:rsidRDefault="00D109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285" w:rsidRDefault="00826D7E">
    <w:pPr>
      <w:pStyle w:val="a4"/>
      <w:pBdr>
        <w:bottom w:val="single" w:sz="4" w:space="1" w:color="auto"/>
      </w:pBdr>
      <w:tabs>
        <w:tab w:val="clear" w:pos="4153"/>
        <w:tab w:val="clear" w:pos="8306"/>
        <w:tab w:val="center" w:pos="3972"/>
        <w:tab w:val="right" w:pos="7938"/>
      </w:tabs>
      <w:spacing w:before="240" w:after="120" w:line="288" w:lineRule="auto"/>
      <w:ind w:left="113" w:hanging="113"/>
      <w:jc w:val="both"/>
      <w:rPr>
        <w:iCs/>
        <w:sz w:val="16"/>
      </w:rPr>
    </w:pPr>
    <w:r>
      <w:rPr>
        <w:rStyle w:val="a6"/>
        <w:sz w:val="17"/>
      </w:rPr>
      <w:fldChar w:fldCharType="begin"/>
    </w:r>
    <w:r w:rsidR="00544285">
      <w:rPr>
        <w:rStyle w:val="a6"/>
        <w:sz w:val="17"/>
      </w:rPr>
      <w:instrText xml:space="preserve"> PAGE </w:instrText>
    </w:r>
    <w:r>
      <w:rPr>
        <w:rStyle w:val="a6"/>
        <w:sz w:val="17"/>
      </w:rPr>
      <w:fldChar w:fldCharType="separate"/>
    </w:r>
    <w:r w:rsidR="00BF5D25">
      <w:rPr>
        <w:rStyle w:val="a6"/>
        <w:noProof/>
        <w:sz w:val="17"/>
      </w:rPr>
      <w:t>424</w:t>
    </w:r>
    <w:r>
      <w:rPr>
        <w:rStyle w:val="a6"/>
        <w:sz w:val="17"/>
      </w:rPr>
      <w:fldChar w:fldCharType="end"/>
    </w:r>
    <w:r w:rsidR="00544285">
      <w:rPr>
        <w:rStyle w:val="a6"/>
        <w:rFonts w:hint="eastAsia"/>
        <w:sz w:val="17"/>
      </w:rPr>
      <w:tab/>
      <w:t xml:space="preserve">                                    </w:t>
    </w:r>
    <w:r w:rsidR="00544285">
      <w:rPr>
        <w:rFonts w:hint="eastAsia"/>
        <w:iCs/>
        <w:spacing w:val="20"/>
        <w:kern w:val="0"/>
        <w:sz w:val="17"/>
        <w:szCs w:val="28"/>
      </w:rPr>
      <w:t>全球变化数据学报</w:t>
    </w:r>
    <w:r w:rsidR="00544285">
      <w:rPr>
        <w:rFonts w:hint="eastAsia"/>
        <w:iCs/>
        <w:spacing w:val="20"/>
        <w:kern w:val="0"/>
        <w:sz w:val="17"/>
        <w:szCs w:val="28"/>
      </w:rPr>
      <w:t xml:space="preserve">                   </w:t>
    </w:r>
    <w:r w:rsidR="00544285">
      <w:rPr>
        <w:rFonts w:hint="eastAsia"/>
        <w:iCs/>
        <w:color w:val="000000"/>
        <w:sz w:val="17"/>
      </w:rPr>
      <w:t>第</w:t>
    </w:r>
    <w:r w:rsidR="00544285">
      <w:rPr>
        <w:rStyle w:val="a6"/>
        <w:rFonts w:hint="eastAsia"/>
        <w:color w:val="000000"/>
        <w:sz w:val="17"/>
      </w:rPr>
      <w:t>2</w:t>
    </w:r>
    <w:r w:rsidR="00544285">
      <w:rPr>
        <w:rFonts w:hint="eastAsia"/>
        <w:iCs/>
        <w:color w:val="000000"/>
        <w:sz w:val="17"/>
      </w:rPr>
      <w:t>卷</w:t>
    </w:r>
  </w:p>
  <w:p w:rsidR="00544285" w:rsidRDefault="00544285">
    <w:pPr>
      <w:pStyle w:val="a4"/>
      <w:pBdr>
        <w:bottom w:val="none" w:sz="0" w:space="0" w:color="auto"/>
      </w:pBdr>
      <w:rPr>
        <w:sz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285" w:rsidRDefault="00544285">
    <w:pPr>
      <w:pStyle w:val="a4"/>
      <w:pBdr>
        <w:bottom w:val="single" w:sz="4" w:space="1" w:color="auto"/>
      </w:pBdr>
      <w:tabs>
        <w:tab w:val="clear" w:pos="4153"/>
        <w:tab w:val="clear" w:pos="8306"/>
        <w:tab w:val="center" w:pos="4111"/>
        <w:tab w:val="right" w:pos="7938"/>
      </w:tabs>
      <w:spacing w:before="240" w:after="120" w:line="288" w:lineRule="auto"/>
      <w:ind w:firstLine="0"/>
      <w:jc w:val="both"/>
      <w:rPr>
        <w:sz w:val="16"/>
      </w:rPr>
    </w:pPr>
    <w:r>
      <w:rPr>
        <w:rFonts w:hint="eastAsia"/>
        <w:iCs/>
        <w:kern w:val="0"/>
        <w:sz w:val="17"/>
        <w:szCs w:val="28"/>
      </w:rPr>
      <w:t>第</w:t>
    </w:r>
    <w:r>
      <w:rPr>
        <w:rFonts w:hint="eastAsia"/>
        <w:iCs/>
        <w:kern w:val="0"/>
        <w:sz w:val="17"/>
        <w:szCs w:val="28"/>
      </w:rPr>
      <w:t>4</w:t>
    </w:r>
    <w:r>
      <w:rPr>
        <w:rFonts w:hint="eastAsia"/>
        <w:iCs/>
        <w:kern w:val="0"/>
        <w:sz w:val="17"/>
        <w:szCs w:val="28"/>
      </w:rPr>
      <w:t>期</w:t>
    </w:r>
    <w:r>
      <w:rPr>
        <w:rFonts w:hint="eastAsia"/>
        <w:iCs/>
        <w:kern w:val="0"/>
        <w:sz w:val="17"/>
        <w:szCs w:val="28"/>
      </w:rPr>
      <w:tab/>
    </w:r>
    <w:r>
      <w:rPr>
        <w:rFonts w:hint="eastAsia"/>
        <w:iCs/>
        <w:kern w:val="0"/>
        <w:sz w:val="17"/>
        <w:szCs w:val="28"/>
      </w:rPr>
      <w:t>史文娇</w:t>
    </w:r>
    <w:r>
      <w:rPr>
        <w:rFonts w:hint="eastAsia"/>
        <w:iCs/>
        <w:kern w:val="0"/>
        <w:sz w:val="17"/>
        <w:szCs w:val="28"/>
      </w:rPr>
      <w:t xml:space="preserve"> </w:t>
    </w:r>
    <w:r>
      <w:rPr>
        <w:rFonts w:hint="eastAsia"/>
        <w:iCs/>
        <w:kern w:val="0"/>
        <w:sz w:val="17"/>
        <w:szCs w:val="28"/>
      </w:rPr>
      <w:t>等：四个历史时期中国北方农牧交错带界线数据集（</w:t>
    </w:r>
    <w:r>
      <w:rPr>
        <w:iCs/>
        <w:kern w:val="0"/>
        <w:sz w:val="17"/>
        <w:szCs w:val="28"/>
      </w:rPr>
      <w:t>1970</w:t>
    </w:r>
    <w:r w:rsidRPr="00F7053B">
      <w:rPr>
        <w:rFonts w:asciiTheme="minorEastAsia" w:eastAsiaTheme="minorEastAsia" w:hAnsiTheme="minorEastAsia"/>
        <w:iCs/>
        <w:kern w:val="0"/>
        <w:sz w:val="17"/>
        <w:szCs w:val="28"/>
      </w:rPr>
      <w:t>-</w:t>
    </w:r>
    <w:r>
      <w:rPr>
        <w:iCs/>
        <w:kern w:val="0"/>
        <w:sz w:val="17"/>
        <w:szCs w:val="28"/>
      </w:rPr>
      <w:t>2010</w:t>
    </w:r>
    <w:r>
      <w:rPr>
        <w:rFonts w:hint="eastAsia"/>
        <w:iCs/>
        <w:kern w:val="0"/>
        <w:sz w:val="17"/>
        <w:szCs w:val="28"/>
      </w:rPr>
      <w:t>）</w:t>
    </w:r>
    <w:r>
      <w:rPr>
        <w:sz w:val="16"/>
      </w:rPr>
      <w:tab/>
    </w:r>
    <w:r w:rsidR="00826D7E">
      <w:rPr>
        <w:rStyle w:val="a6"/>
        <w:sz w:val="17"/>
      </w:rPr>
      <w:fldChar w:fldCharType="begin"/>
    </w:r>
    <w:r>
      <w:rPr>
        <w:rStyle w:val="a6"/>
        <w:sz w:val="17"/>
      </w:rPr>
      <w:instrText xml:space="preserve"> PAGE </w:instrText>
    </w:r>
    <w:r w:rsidR="00826D7E">
      <w:rPr>
        <w:rStyle w:val="a6"/>
        <w:sz w:val="17"/>
      </w:rPr>
      <w:fldChar w:fldCharType="separate"/>
    </w:r>
    <w:r w:rsidR="00BF5D25">
      <w:rPr>
        <w:rStyle w:val="a6"/>
        <w:noProof/>
        <w:sz w:val="17"/>
      </w:rPr>
      <w:t>425</w:t>
    </w:r>
    <w:r w:rsidR="00826D7E">
      <w:rPr>
        <w:rStyle w:val="a6"/>
        <w:sz w:val="17"/>
      </w:rPr>
      <w:fldChar w:fldCharType="end"/>
    </w:r>
  </w:p>
  <w:p w:rsidR="00544285" w:rsidRDefault="00544285">
    <w:pPr>
      <w:pStyle w:val="a4"/>
      <w:pBdr>
        <w:bottom w:val="none" w:sz="0" w:space="0" w:color="auto"/>
      </w:pBdr>
      <w:rPr>
        <w:sz w:val="1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285" w:rsidRDefault="00544285">
    <w:pPr>
      <w:pStyle w:val="a4"/>
      <w:pBdr>
        <w:bottom w:val="none" w:sz="0" w:space="0" w:color="auto"/>
      </w:pBdr>
      <w:tabs>
        <w:tab w:val="clear" w:pos="4153"/>
        <w:tab w:val="clear" w:pos="8306"/>
        <w:tab w:val="left" w:pos="-4758"/>
        <w:tab w:val="center" w:pos="4200"/>
        <w:tab w:val="right" w:pos="7937"/>
        <w:tab w:val="right" w:pos="9552"/>
      </w:tabs>
      <w:spacing w:line="240" w:lineRule="exact"/>
      <w:ind w:left="60" w:firstLine="0"/>
      <w:jc w:val="both"/>
      <w:rPr>
        <w:sz w:val="17"/>
      </w:rPr>
    </w:pPr>
    <w:r>
      <w:rPr>
        <w:rFonts w:hint="eastAsia"/>
        <w:sz w:val="17"/>
      </w:rPr>
      <w:t>第</w:t>
    </w:r>
    <w:r>
      <w:rPr>
        <w:rFonts w:hint="eastAsia"/>
        <w:sz w:val="17"/>
      </w:rPr>
      <w:t>2</w:t>
    </w:r>
    <w:r>
      <w:rPr>
        <w:rFonts w:hint="eastAsia"/>
        <w:sz w:val="17"/>
      </w:rPr>
      <w:t>卷</w:t>
    </w:r>
    <w:r>
      <w:rPr>
        <w:rFonts w:hint="eastAsia"/>
        <w:sz w:val="17"/>
      </w:rPr>
      <w:t xml:space="preserve"> </w:t>
    </w:r>
    <w:r>
      <w:rPr>
        <w:rFonts w:hint="eastAsia"/>
        <w:sz w:val="17"/>
      </w:rPr>
      <w:t>第</w:t>
    </w:r>
    <w:r>
      <w:rPr>
        <w:rFonts w:hint="eastAsia"/>
        <w:sz w:val="17"/>
      </w:rPr>
      <w:t>4</w:t>
    </w:r>
    <w:r>
      <w:rPr>
        <w:rFonts w:hint="eastAsia"/>
        <w:sz w:val="17"/>
      </w:rPr>
      <w:t>期</w:t>
    </w:r>
    <w:r>
      <w:rPr>
        <w:rFonts w:hint="eastAsia"/>
      </w:rPr>
      <w:tab/>
    </w:r>
    <w:r>
      <w:rPr>
        <w:rFonts w:hint="eastAsia"/>
        <w:iCs/>
        <w:spacing w:val="20"/>
        <w:kern w:val="0"/>
        <w:sz w:val="17"/>
        <w:szCs w:val="28"/>
      </w:rPr>
      <w:t>全球变化数据学报</w:t>
    </w:r>
    <w:r>
      <w:rPr>
        <w:rFonts w:hint="eastAsia"/>
      </w:rPr>
      <w:tab/>
    </w:r>
    <w:r>
      <w:rPr>
        <w:rFonts w:hint="eastAsia"/>
        <w:sz w:val="17"/>
      </w:rPr>
      <w:t>Vol. 2 No.4</w:t>
    </w:r>
  </w:p>
  <w:p w:rsidR="00544285" w:rsidRDefault="00D109CD" w:rsidP="002F29E1">
    <w:pPr>
      <w:pStyle w:val="a4"/>
      <w:pBdr>
        <w:bottom w:val="single" w:sz="4" w:space="1" w:color="auto"/>
      </w:pBdr>
      <w:tabs>
        <w:tab w:val="clear" w:pos="4153"/>
        <w:tab w:val="clear" w:pos="8306"/>
        <w:tab w:val="center" w:pos="4200"/>
        <w:tab w:val="right" w:pos="7872"/>
        <w:tab w:val="right" w:pos="9438"/>
        <w:tab w:val="right" w:pos="9744"/>
      </w:tabs>
      <w:spacing w:after="160" w:line="312" w:lineRule="auto"/>
      <w:ind w:left="60" w:firstLineChars="72" w:firstLine="130"/>
      <w:jc w:val="both"/>
      <w:rPr>
        <w:b/>
        <w:bCs/>
        <w:i/>
        <w:iCs/>
        <w:w w:val="130"/>
        <w:sz w:val="17"/>
      </w:rPr>
    </w:pPr>
    <w:r>
      <w:rPr>
        <w:noProof/>
      </w:rPr>
      <w:pict>
        <v:line id="Line 23" o:spid="_x0000_s2049" style="position:absolute;left:0;text-align:left;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pt,18.95pt" to="398.4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DA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" strokeweight=".5pt"/>
      </w:pict>
    </w:r>
    <w:r w:rsidR="00544285">
      <w:rPr>
        <w:rFonts w:hint="eastAsia"/>
        <w:sz w:val="17"/>
        <w:lang w:val="en-GB"/>
      </w:rPr>
      <w:t>2018</w:t>
    </w:r>
    <w:r w:rsidR="00544285">
      <w:rPr>
        <w:rFonts w:hint="eastAsia"/>
        <w:sz w:val="17"/>
      </w:rPr>
      <w:t>年</w:t>
    </w:r>
    <w:r w:rsidR="00544285">
      <w:rPr>
        <w:rFonts w:hint="eastAsia"/>
        <w:sz w:val="17"/>
      </w:rPr>
      <w:t>12</w:t>
    </w:r>
    <w:r w:rsidR="00544285">
      <w:rPr>
        <w:rFonts w:hint="eastAsia"/>
        <w:sz w:val="17"/>
        <w:lang w:val="en-GB"/>
      </w:rPr>
      <w:t>月</w:t>
    </w:r>
    <w:r w:rsidR="00544285">
      <w:rPr>
        <w:rFonts w:hint="eastAsia"/>
        <w:lang w:val="en-GB"/>
      </w:rPr>
      <w:tab/>
    </w:r>
    <w:r w:rsidR="00544285">
      <w:rPr>
        <w:rFonts w:eastAsia="微软雅黑"/>
        <w:color w:val="000000"/>
        <w:sz w:val="16"/>
        <w:szCs w:val="20"/>
      </w:rPr>
      <w:t>Journal of Global Change Data &amp;</w:t>
    </w:r>
    <w:r w:rsidR="00544285">
      <w:rPr>
        <w:rFonts w:eastAsia="微软雅黑" w:hint="eastAsia"/>
        <w:color w:val="000000"/>
        <w:sz w:val="16"/>
        <w:szCs w:val="20"/>
      </w:rPr>
      <w:t> </w:t>
    </w:r>
    <w:r w:rsidR="00544285">
      <w:rPr>
        <w:rFonts w:eastAsia="微软雅黑"/>
        <w:color w:val="000000"/>
        <w:sz w:val="16"/>
        <w:szCs w:val="20"/>
      </w:rPr>
      <w:t>Discovery</w:t>
    </w:r>
    <w:r w:rsidR="00544285">
      <w:rPr>
        <w:rFonts w:hint="eastAsia"/>
        <w:lang w:val="en-GB"/>
      </w:rPr>
      <w:tab/>
    </w:r>
    <w:r w:rsidR="00544285">
      <w:rPr>
        <w:rFonts w:hint="eastAsia"/>
        <w:sz w:val="17"/>
        <w:lang w:val="en-GB"/>
      </w:rPr>
      <w:t>Dec.</w:t>
    </w:r>
    <w:r w:rsidR="00544285">
      <w:rPr>
        <w:rFonts w:hint="eastAsia"/>
        <w:sz w:val="17"/>
      </w:rPr>
      <w:t xml:space="preserve"> 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256E0"/>
    <w:multiLevelType w:val="hybridMultilevel"/>
    <w:tmpl w:val="6E632633"/>
    <w:lvl w:ilvl="0" w:tplc="FFFFFFFF">
      <w:start w:val="1"/>
      <w:numFmt w:val="ideographDigital"/>
      <w:lvlText w:val=""/>
      <w:lvlJc w:val="left"/>
      <w:rPr>
        <w:rFonts w:ascii="Times New Roman" w:hAnsi="Times New Roman" w:cs="Times New Roman"/>
      </w:rPr>
    </w:lvl>
    <w:lvl w:ilvl="1" w:tplc="FFFFFFFF">
      <w:numFmt w:val="decimal"/>
      <w:lvlText w:val=""/>
      <w:lvlJc w:val="left"/>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1">
    <w:nsid w:val="31A6779A"/>
    <w:multiLevelType w:val="hybridMultilevel"/>
    <w:tmpl w:val="5FE89E24"/>
    <w:lvl w:ilvl="0" w:tplc="7416ED6E">
      <w:start w:val="1"/>
      <w:numFmt w:val="decimal"/>
      <w:lvlText w:val="[%1]"/>
      <w:lvlJc w:val="left"/>
      <w:pPr>
        <w:ind w:left="420" w:hanging="420"/>
      </w:pPr>
      <w:rPr>
        <w:rFonts w:ascii="Times New Roman" w:eastAsia="宋体" w:hAnsi="Times New Roman" w:hint="default"/>
        <w:b w:val="0"/>
        <w:sz w:val="17"/>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380A22CD"/>
    <w:multiLevelType w:val="hybridMultilevel"/>
    <w:tmpl w:val="11487866"/>
    <w:lvl w:ilvl="0" w:tplc="F5F08C40">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508F3404"/>
    <w:multiLevelType w:val="multilevel"/>
    <w:tmpl w:val="6122D420"/>
    <w:lvl w:ilvl="0">
      <w:start w:val="1"/>
      <w:numFmt w:val="decimal"/>
      <w:lvlText w:val="[%1]"/>
      <w:lvlJc w:val="left"/>
      <w:pPr>
        <w:ind w:left="420" w:hanging="420"/>
      </w:pPr>
      <w:rPr>
        <w:rFonts w:hint="eastAsia"/>
        <w:b w:val="0"/>
        <w:i w:val="0"/>
        <w:spacing w:val="0"/>
        <w:w w:val="100"/>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4">
    <w:nsid w:val="5B26084E"/>
    <w:multiLevelType w:val="hybridMultilevel"/>
    <w:tmpl w:val="AF665F20"/>
    <w:lvl w:ilvl="0" w:tplc="D8106272">
      <w:start w:val="1"/>
      <w:numFmt w:val="decimal"/>
      <w:lvlText w:val="[%1]"/>
      <w:lvlJc w:val="right"/>
      <w:pPr>
        <w:tabs>
          <w:tab w:val="num" w:pos="420"/>
        </w:tabs>
        <w:ind w:left="420" w:hanging="132"/>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nsid w:val="664B0F7A"/>
    <w:multiLevelType w:val="hybridMultilevel"/>
    <w:tmpl w:val="DD0A8AC8"/>
    <w:lvl w:ilvl="0" w:tplc="C08C4ADE">
      <w:start w:val="1"/>
      <w:numFmt w:val="decimal"/>
      <w:lvlText w:val="[%1]"/>
      <w:lvlJc w:val="right"/>
      <w:pPr>
        <w:tabs>
          <w:tab w:val="num" w:pos="397"/>
        </w:tabs>
        <w:ind w:left="397" w:hanging="113"/>
      </w:pPr>
      <w:rPr>
        <w:rFonts w:ascii="Times New Roman" w:hAnsi="Times New Roman" w:cs="Times New Roman" w:hint="eastAsia"/>
        <w:color w:val="auto"/>
      </w:rPr>
    </w:lvl>
    <w:lvl w:ilvl="1" w:tplc="B316E3D4">
      <w:start w:val="1"/>
      <w:numFmt w:val="lowerLetter"/>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abstractNum w:abstractNumId="6">
    <w:nsid w:val="77513BF8"/>
    <w:multiLevelType w:val="hybridMultilevel"/>
    <w:tmpl w:val="AFF4AECA"/>
    <w:lvl w:ilvl="0" w:tplc="3CA4BECE">
      <w:start w:val="1"/>
      <w:numFmt w:val="decimal"/>
      <w:pStyle w:val="a"/>
      <w:lvlText w:val="[%1]"/>
      <w:lvlJc w:val="left"/>
      <w:pPr>
        <w:tabs>
          <w:tab w:val="num" w:pos="720"/>
        </w:tabs>
        <w:ind w:left="0" w:firstLine="0"/>
      </w:pPr>
      <w:rPr>
        <w:rFonts w:ascii="Times New Roman" w:hAnsi="Times New Roman" w:cs="Times New Roman" w:hint="default"/>
        <w:color w:val="auto"/>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nsid w:val="77AB3C3A"/>
    <w:multiLevelType w:val="hybridMultilevel"/>
    <w:tmpl w:val="9716C0CA"/>
    <w:lvl w:ilvl="0" w:tplc="FAD41D9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7"/>
  </w:num>
  <w:num w:numId="2">
    <w:abstractNumId w:val="5"/>
  </w:num>
  <w:num w:numId="3">
    <w:abstractNumId w:val="3"/>
  </w:num>
  <w:num w:numId="4">
    <w:abstractNumId w:val="6"/>
  </w:num>
  <w:num w:numId="5">
    <w:abstractNumId w:val="4"/>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4"/>
  <w:bordersDoNotSurroundHeader/>
  <w:bordersDoNotSurroundFooter/>
  <w:proofState w:spelling="clean" w:grammar="clean"/>
  <w:attachedTemplate r:id="rId1"/>
  <w:doNotTrackFormatting/>
  <w:defaultTabStop w:val="425"/>
  <w:autoHyphenation/>
  <w:hyphenationZone w:val="357"/>
  <w:doNotHyphenateCaps/>
  <w:evenAndOddHeaders/>
  <w:drawingGridHorizontalSpacing w:val="6"/>
  <w:drawingGridVerticalSpacing w:val="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E1201"/>
    <w:rsid w:val="00005118"/>
    <w:rsid w:val="00016466"/>
    <w:rsid w:val="000212F3"/>
    <w:rsid w:val="000242A2"/>
    <w:rsid w:val="000242A3"/>
    <w:rsid w:val="00043829"/>
    <w:rsid w:val="0007266E"/>
    <w:rsid w:val="00085A2D"/>
    <w:rsid w:val="000B79BA"/>
    <w:rsid w:val="000B7A7F"/>
    <w:rsid w:val="000B7DB8"/>
    <w:rsid w:val="00127DF4"/>
    <w:rsid w:val="00147B84"/>
    <w:rsid w:val="0015386A"/>
    <w:rsid w:val="001563F9"/>
    <w:rsid w:val="001F0234"/>
    <w:rsid w:val="0022730A"/>
    <w:rsid w:val="00251B30"/>
    <w:rsid w:val="00266DB5"/>
    <w:rsid w:val="00277B46"/>
    <w:rsid w:val="002A2D86"/>
    <w:rsid w:val="002A2D9A"/>
    <w:rsid w:val="002E5516"/>
    <w:rsid w:val="002F1261"/>
    <w:rsid w:val="002F29E1"/>
    <w:rsid w:val="002F553B"/>
    <w:rsid w:val="003206C0"/>
    <w:rsid w:val="0037111D"/>
    <w:rsid w:val="00383F95"/>
    <w:rsid w:val="00397385"/>
    <w:rsid w:val="003A5B42"/>
    <w:rsid w:val="003C49CE"/>
    <w:rsid w:val="00417F0E"/>
    <w:rsid w:val="004610F9"/>
    <w:rsid w:val="00486E3B"/>
    <w:rsid w:val="004B1C62"/>
    <w:rsid w:val="004C7DCD"/>
    <w:rsid w:val="004D3F49"/>
    <w:rsid w:val="004F7C41"/>
    <w:rsid w:val="00544285"/>
    <w:rsid w:val="0056318E"/>
    <w:rsid w:val="005823C5"/>
    <w:rsid w:val="005A223C"/>
    <w:rsid w:val="005C324A"/>
    <w:rsid w:val="005E5BA0"/>
    <w:rsid w:val="005F7EB1"/>
    <w:rsid w:val="006034DB"/>
    <w:rsid w:val="00654451"/>
    <w:rsid w:val="006B5212"/>
    <w:rsid w:val="006D459D"/>
    <w:rsid w:val="00720A91"/>
    <w:rsid w:val="007553F6"/>
    <w:rsid w:val="00783D7F"/>
    <w:rsid w:val="00784BE9"/>
    <w:rsid w:val="00785409"/>
    <w:rsid w:val="00785F6B"/>
    <w:rsid w:val="007905DB"/>
    <w:rsid w:val="00795D6C"/>
    <w:rsid w:val="007C64D6"/>
    <w:rsid w:val="007D33A4"/>
    <w:rsid w:val="007F6528"/>
    <w:rsid w:val="00826D7E"/>
    <w:rsid w:val="00842518"/>
    <w:rsid w:val="00867DDE"/>
    <w:rsid w:val="008B1845"/>
    <w:rsid w:val="008B3FE4"/>
    <w:rsid w:val="008B4E9D"/>
    <w:rsid w:val="008C07B8"/>
    <w:rsid w:val="008C0EFD"/>
    <w:rsid w:val="00931328"/>
    <w:rsid w:val="0095530E"/>
    <w:rsid w:val="009619B9"/>
    <w:rsid w:val="00964F64"/>
    <w:rsid w:val="0097455D"/>
    <w:rsid w:val="009A4443"/>
    <w:rsid w:val="009B116B"/>
    <w:rsid w:val="009F0416"/>
    <w:rsid w:val="009F76CA"/>
    <w:rsid w:val="00A04872"/>
    <w:rsid w:val="00A20B4A"/>
    <w:rsid w:val="00A2223F"/>
    <w:rsid w:val="00A369CB"/>
    <w:rsid w:val="00A47BEE"/>
    <w:rsid w:val="00A61447"/>
    <w:rsid w:val="00A77F70"/>
    <w:rsid w:val="00AB4382"/>
    <w:rsid w:val="00AD29DA"/>
    <w:rsid w:val="00B03487"/>
    <w:rsid w:val="00B12042"/>
    <w:rsid w:val="00B51583"/>
    <w:rsid w:val="00B83680"/>
    <w:rsid w:val="00B865A1"/>
    <w:rsid w:val="00B947A5"/>
    <w:rsid w:val="00BC3798"/>
    <w:rsid w:val="00BF5D25"/>
    <w:rsid w:val="00C00A39"/>
    <w:rsid w:val="00C141DD"/>
    <w:rsid w:val="00C356BE"/>
    <w:rsid w:val="00C35BFB"/>
    <w:rsid w:val="00C50D4B"/>
    <w:rsid w:val="00C96D83"/>
    <w:rsid w:val="00CF1DA6"/>
    <w:rsid w:val="00D005F0"/>
    <w:rsid w:val="00D109CD"/>
    <w:rsid w:val="00D12F5D"/>
    <w:rsid w:val="00D4457A"/>
    <w:rsid w:val="00D66DDD"/>
    <w:rsid w:val="00D77324"/>
    <w:rsid w:val="00DE07B8"/>
    <w:rsid w:val="00DF06AB"/>
    <w:rsid w:val="00DF6EEC"/>
    <w:rsid w:val="00E00EA0"/>
    <w:rsid w:val="00E174A3"/>
    <w:rsid w:val="00E26871"/>
    <w:rsid w:val="00E66559"/>
    <w:rsid w:val="00E733FA"/>
    <w:rsid w:val="00E7790C"/>
    <w:rsid w:val="00EA3A7A"/>
    <w:rsid w:val="00EA5E8E"/>
    <w:rsid w:val="00EB0622"/>
    <w:rsid w:val="00EB42EE"/>
    <w:rsid w:val="00EC0269"/>
    <w:rsid w:val="00EC2571"/>
    <w:rsid w:val="00ED354A"/>
    <w:rsid w:val="00EE1C15"/>
    <w:rsid w:val="00F15C50"/>
    <w:rsid w:val="00F7053B"/>
    <w:rsid w:val="00FA1FD4"/>
    <w:rsid w:val="00FB57D4"/>
    <w:rsid w:val="00FD79B5"/>
    <w:rsid w:val="00FE0D01"/>
    <w:rsid w:val="00FE12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77B46"/>
    <w:pPr>
      <w:widowControl w:val="0"/>
      <w:adjustRightInd w:val="0"/>
      <w:snapToGrid w:val="0"/>
      <w:spacing w:line="266" w:lineRule="auto"/>
      <w:ind w:firstLine="425"/>
      <w:jc w:val="both"/>
    </w:pPr>
    <w:rPr>
      <w:rFonts w:eastAsia="方正书宋_GBK"/>
      <w:kern w:val="2"/>
      <w:szCs w:val="24"/>
    </w:rPr>
  </w:style>
  <w:style w:type="paragraph" w:styleId="1">
    <w:name w:val="heading 1"/>
    <w:aliases w:val="Heading 1"/>
    <w:basedOn w:val="a0"/>
    <w:next w:val="a0"/>
    <w:qFormat/>
    <w:rsid w:val="00277B46"/>
    <w:pPr>
      <w:keepNext/>
      <w:keepLines/>
      <w:spacing w:before="760" w:after="280"/>
      <w:ind w:firstLine="0"/>
      <w:outlineLvl w:val="0"/>
    </w:pPr>
    <w:rPr>
      <w:b/>
      <w:bCs/>
      <w:kern w:val="44"/>
      <w:sz w:val="36"/>
      <w:szCs w:val="44"/>
    </w:rPr>
  </w:style>
  <w:style w:type="paragraph" w:styleId="2">
    <w:name w:val="heading 2"/>
    <w:basedOn w:val="a0"/>
    <w:next w:val="a0"/>
    <w:qFormat/>
    <w:rsid w:val="00277B46"/>
    <w:pPr>
      <w:keepNext/>
      <w:keepLines/>
      <w:spacing w:before="260" w:after="120"/>
      <w:ind w:firstLine="0"/>
      <w:outlineLvl w:val="1"/>
    </w:pPr>
    <w:rPr>
      <w:rFonts w:ascii="Arial" w:hAnsi="Arial"/>
      <w:bCs/>
      <w:sz w:val="22"/>
      <w:szCs w:val="32"/>
    </w:rPr>
  </w:style>
  <w:style w:type="paragraph" w:styleId="3">
    <w:name w:val="heading 3"/>
    <w:basedOn w:val="a0"/>
    <w:next w:val="a0"/>
    <w:qFormat/>
    <w:rsid w:val="00277B46"/>
    <w:pPr>
      <w:keepNext/>
      <w:keepLines/>
      <w:spacing w:before="160" w:after="160"/>
      <w:ind w:firstLine="0"/>
      <w:outlineLvl w:val="2"/>
    </w:pPr>
    <w:rPr>
      <w:rFonts w:eastAsia="方正书宋简体"/>
      <w:bCs/>
      <w:sz w:val="23"/>
      <w:szCs w:val="32"/>
    </w:rPr>
  </w:style>
  <w:style w:type="paragraph" w:styleId="4">
    <w:name w:val="heading 4"/>
    <w:basedOn w:val="a0"/>
    <w:next w:val="a0"/>
    <w:qFormat/>
    <w:rsid w:val="00277B46"/>
    <w:pPr>
      <w:keepNext/>
      <w:spacing w:line="257" w:lineRule="auto"/>
      <w:ind w:firstLine="0"/>
      <w:jc w:val="left"/>
      <w:outlineLvl w:val="3"/>
    </w:pPr>
    <w:rPr>
      <w:i/>
      <w:color w:val="000000"/>
      <w:sz w:val="18"/>
    </w:rPr>
  </w:style>
  <w:style w:type="paragraph" w:styleId="5">
    <w:name w:val="heading 5"/>
    <w:basedOn w:val="a0"/>
    <w:next w:val="a0"/>
    <w:qFormat/>
    <w:rsid w:val="00277B46"/>
    <w:pPr>
      <w:keepNext/>
      <w:keepLines/>
      <w:spacing w:before="280"/>
      <w:ind w:firstLine="0"/>
      <w:outlineLvl w:val="4"/>
    </w:pPr>
    <w:rPr>
      <w:rFonts w:eastAsia="黑体"/>
      <w:bCs/>
      <w:szCs w:val="28"/>
    </w:rPr>
  </w:style>
  <w:style w:type="paragraph" w:styleId="7">
    <w:name w:val="heading 7"/>
    <w:basedOn w:val="a0"/>
    <w:next w:val="a0"/>
    <w:qFormat/>
    <w:rsid w:val="00277B46"/>
    <w:pPr>
      <w:keepNext/>
      <w:adjustRightInd/>
      <w:snapToGrid/>
      <w:spacing w:line="240" w:lineRule="auto"/>
      <w:ind w:firstLine="0"/>
      <w:outlineLvl w:val="6"/>
    </w:pPr>
    <w:rPr>
      <w:rFonts w:ascii="Microsoft Sans Serif" w:hAnsi="Microsoft Sans Serif" w:cs="Microsoft Sans Serif"/>
      <w:b/>
      <w:bCs/>
      <w:color w:val="00000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semiHidden/>
    <w:rsid w:val="00277B46"/>
    <w:pPr>
      <w:pBdr>
        <w:bottom w:val="single" w:sz="6" w:space="1" w:color="auto"/>
      </w:pBdr>
      <w:tabs>
        <w:tab w:val="center" w:pos="4153"/>
        <w:tab w:val="right" w:pos="8306"/>
      </w:tabs>
      <w:jc w:val="center"/>
    </w:pPr>
    <w:rPr>
      <w:sz w:val="18"/>
      <w:szCs w:val="18"/>
    </w:rPr>
  </w:style>
  <w:style w:type="paragraph" w:styleId="a5">
    <w:name w:val="footer"/>
    <w:basedOn w:val="a0"/>
    <w:semiHidden/>
    <w:rsid w:val="00277B46"/>
    <w:pPr>
      <w:tabs>
        <w:tab w:val="center" w:pos="4153"/>
        <w:tab w:val="right" w:pos="8306"/>
      </w:tabs>
      <w:jc w:val="left"/>
    </w:pPr>
    <w:rPr>
      <w:sz w:val="18"/>
      <w:szCs w:val="18"/>
    </w:rPr>
  </w:style>
  <w:style w:type="character" w:styleId="a6">
    <w:name w:val="page number"/>
    <w:basedOn w:val="a1"/>
    <w:semiHidden/>
    <w:rsid w:val="00277B46"/>
  </w:style>
  <w:style w:type="paragraph" w:styleId="a">
    <w:name w:val="table of figures"/>
    <w:basedOn w:val="a0"/>
    <w:next w:val="a0"/>
    <w:semiHidden/>
    <w:rsid w:val="00277B46"/>
    <w:pPr>
      <w:numPr>
        <w:numId w:val="4"/>
      </w:numPr>
      <w:tabs>
        <w:tab w:val="left" w:pos="420"/>
      </w:tabs>
      <w:spacing w:line="248" w:lineRule="exact"/>
      <w:ind w:left="420" w:hanging="420"/>
    </w:pPr>
    <w:rPr>
      <w:sz w:val="17"/>
    </w:rPr>
  </w:style>
  <w:style w:type="paragraph" w:customStyle="1" w:styleId="10">
    <w:name w:val="样式1"/>
    <w:basedOn w:val="a0"/>
    <w:rsid w:val="00277B46"/>
    <w:pPr>
      <w:ind w:left="199" w:hanging="199"/>
    </w:pPr>
    <w:rPr>
      <w:rFonts w:ascii="Arial" w:hAnsi="Arial"/>
      <w:sz w:val="16"/>
    </w:rPr>
  </w:style>
  <w:style w:type="paragraph" w:customStyle="1" w:styleId="20">
    <w:name w:val="样式2"/>
    <w:basedOn w:val="a0"/>
    <w:rsid w:val="00277B46"/>
    <w:pPr>
      <w:spacing w:before="40" w:after="40"/>
      <w:ind w:firstLine="0"/>
    </w:pPr>
    <w:rPr>
      <w:rFonts w:ascii="Arial" w:hAnsi="Arial"/>
      <w:sz w:val="16"/>
    </w:rPr>
  </w:style>
  <w:style w:type="paragraph" w:customStyle="1" w:styleId="30">
    <w:name w:val="样式3"/>
    <w:basedOn w:val="a0"/>
    <w:rsid w:val="00277B46"/>
    <w:pPr>
      <w:ind w:firstLine="0"/>
    </w:pPr>
    <w:rPr>
      <w:rFonts w:ascii="Arial" w:hAnsi="Arial"/>
      <w:sz w:val="19"/>
    </w:rPr>
  </w:style>
  <w:style w:type="paragraph" w:customStyle="1" w:styleId="40">
    <w:name w:val="标题4"/>
    <w:basedOn w:val="a0"/>
    <w:rsid w:val="00277B46"/>
    <w:pPr>
      <w:spacing w:before="40" w:after="40"/>
      <w:ind w:firstLine="0"/>
    </w:pPr>
    <w:rPr>
      <w:rFonts w:eastAsia="黑体"/>
    </w:rPr>
  </w:style>
  <w:style w:type="paragraph" w:customStyle="1" w:styleId="41">
    <w:name w:val="样式4"/>
    <w:basedOn w:val="a0"/>
    <w:rsid w:val="00277B46"/>
    <w:pPr>
      <w:spacing w:before="200" w:line="220" w:lineRule="exact"/>
      <w:ind w:firstLine="0"/>
    </w:pPr>
    <w:rPr>
      <w:sz w:val="19"/>
    </w:rPr>
  </w:style>
  <w:style w:type="paragraph" w:customStyle="1" w:styleId="50">
    <w:name w:val="标题5"/>
    <w:basedOn w:val="a0"/>
    <w:rsid w:val="00277B46"/>
    <w:pPr>
      <w:spacing w:before="160" w:after="320"/>
      <w:ind w:firstLine="0"/>
    </w:pPr>
    <w:rPr>
      <w:b/>
      <w:sz w:val="16"/>
    </w:rPr>
  </w:style>
  <w:style w:type="paragraph" w:customStyle="1" w:styleId="6">
    <w:name w:val="标题6"/>
    <w:basedOn w:val="a0"/>
    <w:rsid w:val="00277B46"/>
    <w:pPr>
      <w:spacing w:before="200" w:after="120"/>
      <w:ind w:firstLine="0"/>
    </w:pPr>
    <w:rPr>
      <w:b/>
    </w:rPr>
  </w:style>
  <w:style w:type="character" w:styleId="a7">
    <w:name w:val="Hyperlink"/>
    <w:semiHidden/>
    <w:rsid w:val="00277B46"/>
    <w:rPr>
      <w:color w:val="0000FF"/>
      <w:u w:val="single"/>
    </w:rPr>
  </w:style>
  <w:style w:type="paragraph" w:customStyle="1" w:styleId="51">
    <w:name w:val="样式5"/>
    <w:basedOn w:val="a0"/>
    <w:rsid w:val="00277B46"/>
    <w:pPr>
      <w:spacing w:before="120" w:after="120"/>
      <w:ind w:firstLine="0"/>
    </w:pPr>
    <w:rPr>
      <w:i/>
    </w:rPr>
  </w:style>
  <w:style w:type="paragraph" w:styleId="a8">
    <w:name w:val="footnote text"/>
    <w:basedOn w:val="a0"/>
    <w:semiHidden/>
    <w:rsid w:val="00277B46"/>
    <w:pPr>
      <w:jc w:val="left"/>
    </w:pPr>
    <w:rPr>
      <w:sz w:val="16"/>
      <w:szCs w:val="18"/>
    </w:rPr>
  </w:style>
  <w:style w:type="character" w:styleId="a9">
    <w:name w:val="footnote reference"/>
    <w:semiHidden/>
    <w:rsid w:val="00277B46"/>
    <w:rPr>
      <w:vertAlign w:val="superscript"/>
    </w:rPr>
  </w:style>
  <w:style w:type="character" w:customStyle="1" w:styleId="hit">
    <w:name w:val="hit"/>
    <w:rsid w:val="00277B46"/>
    <w:rPr>
      <w:b/>
      <w:bCs/>
      <w:color w:val="FF0000"/>
    </w:rPr>
  </w:style>
  <w:style w:type="character" w:customStyle="1" w:styleId="datatitle1">
    <w:name w:val="datatitle1"/>
    <w:rsid w:val="00277B46"/>
    <w:rPr>
      <w:b/>
      <w:bCs/>
      <w:color w:val="10619F"/>
      <w:sz w:val="22"/>
      <w:szCs w:val="22"/>
    </w:rPr>
  </w:style>
  <w:style w:type="paragraph" w:styleId="aa">
    <w:name w:val="Body Text"/>
    <w:basedOn w:val="a0"/>
    <w:semiHidden/>
    <w:rsid w:val="00277B46"/>
    <w:pPr>
      <w:adjustRightInd/>
      <w:snapToGrid/>
      <w:spacing w:after="120" w:line="240" w:lineRule="auto"/>
      <w:ind w:firstLine="0"/>
    </w:pPr>
  </w:style>
  <w:style w:type="character" w:styleId="ab">
    <w:name w:val="Strong"/>
    <w:qFormat/>
    <w:rsid w:val="00277B46"/>
    <w:rPr>
      <w:b/>
      <w:bCs/>
    </w:rPr>
  </w:style>
  <w:style w:type="paragraph" w:customStyle="1" w:styleId="SPIEreferences">
    <w:name w:val="SPIEreferences"/>
    <w:basedOn w:val="a0"/>
    <w:rsid w:val="00277B46"/>
    <w:pPr>
      <w:keepNext/>
      <w:widowControl/>
      <w:adjustRightInd/>
      <w:snapToGrid/>
      <w:spacing w:before="480" w:after="240" w:line="240" w:lineRule="auto"/>
      <w:ind w:firstLine="0"/>
      <w:jc w:val="center"/>
      <w:outlineLvl w:val="0"/>
    </w:pPr>
    <w:rPr>
      <w:b/>
      <w:caps/>
      <w:kern w:val="0"/>
      <w:sz w:val="22"/>
      <w:szCs w:val="22"/>
      <w:lang w:eastAsia="en-US"/>
    </w:rPr>
  </w:style>
  <w:style w:type="paragraph" w:customStyle="1" w:styleId="table1">
    <w:name w:val="table 1"/>
    <w:basedOn w:val="a0"/>
    <w:rsid w:val="00277B46"/>
    <w:pPr>
      <w:spacing w:after="40"/>
      <w:ind w:firstLine="0"/>
    </w:pPr>
    <w:rPr>
      <w:sz w:val="17"/>
      <w:szCs w:val="18"/>
    </w:rPr>
  </w:style>
  <w:style w:type="paragraph" w:customStyle="1" w:styleId="table">
    <w:name w:val="table"/>
    <w:basedOn w:val="a0"/>
    <w:rsid w:val="00277B46"/>
    <w:pPr>
      <w:spacing w:line="0" w:lineRule="atLeast"/>
      <w:ind w:firstLine="0"/>
      <w:jc w:val="center"/>
    </w:pPr>
    <w:rPr>
      <w:sz w:val="16"/>
      <w:szCs w:val="18"/>
      <w:lang w:val="en-GB"/>
    </w:rPr>
  </w:style>
  <w:style w:type="paragraph" w:customStyle="1" w:styleId="ac">
    <w:name w:val="参考文献"/>
    <w:basedOn w:val="a0"/>
    <w:rsid w:val="00277B46"/>
    <w:pPr>
      <w:tabs>
        <w:tab w:val="num" w:pos="1440"/>
      </w:tabs>
      <w:spacing w:line="280" w:lineRule="exact"/>
      <w:ind w:left="1440" w:hanging="360"/>
    </w:pPr>
    <w:rPr>
      <w:rFonts w:eastAsia="方正书宋简体"/>
      <w:color w:val="000000"/>
      <w:spacing w:val="2"/>
      <w:sz w:val="18"/>
      <w:szCs w:val="18"/>
    </w:rPr>
  </w:style>
  <w:style w:type="paragraph" w:customStyle="1" w:styleId="11">
    <w:name w:val="列出段落1"/>
    <w:basedOn w:val="a0"/>
    <w:rsid w:val="00277B46"/>
    <w:pPr>
      <w:adjustRightInd/>
      <w:snapToGrid/>
      <w:spacing w:line="240" w:lineRule="auto"/>
      <w:ind w:firstLineChars="200" w:firstLine="420"/>
    </w:pPr>
    <w:rPr>
      <w:rFonts w:ascii="Calibri" w:eastAsia="宋体" w:hAnsi="Calibri" w:cs="黑体"/>
      <w:sz w:val="21"/>
      <w:szCs w:val="22"/>
    </w:rPr>
  </w:style>
  <w:style w:type="paragraph" w:styleId="ad">
    <w:name w:val="Balloon Text"/>
    <w:basedOn w:val="a0"/>
    <w:link w:val="Char"/>
    <w:uiPriority w:val="99"/>
    <w:semiHidden/>
    <w:unhideWhenUsed/>
    <w:rsid w:val="002F29E1"/>
    <w:pPr>
      <w:spacing w:line="240" w:lineRule="auto"/>
    </w:pPr>
    <w:rPr>
      <w:sz w:val="18"/>
      <w:szCs w:val="18"/>
    </w:rPr>
  </w:style>
  <w:style w:type="character" w:customStyle="1" w:styleId="Char">
    <w:name w:val="批注框文本 Char"/>
    <w:link w:val="ad"/>
    <w:uiPriority w:val="99"/>
    <w:semiHidden/>
    <w:rsid w:val="002F29E1"/>
    <w:rPr>
      <w:rFonts w:eastAsia="方正书宋_GBK"/>
      <w:kern w:val="2"/>
      <w:sz w:val="18"/>
      <w:szCs w:val="18"/>
    </w:rPr>
  </w:style>
  <w:style w:type="character" w:styleId="ae">
    <w:name w:val="annotation reference"/>
    <w:basedOn w:val="a1"/>
    <w:uiPriority w:val="99"/>
    <w:semiHidden/>
    <w:unhideWhenUsed/>
    <w:rsid w:val="00E66559"/>
    <w:rPr>
      <w:sz w:val="21"/>
      <w:szCs w:val="21"/>
    </w:rPr>
  </w:style>
  <w:style w:type="paragraph" w:styleId="af">
    <w:name w:val="annotation text"/>
    <w:basedOn w:val="a0"/>
    <w:link w:val="Char0"/>
    <w:uiPriority w:val="99"/>
    <w:semiHidden/>
    <w:unhideWhenUsed/>
    <w:rsid w:val="00E66559"/>
    <w:pPr>
      <w:jc w:val="left"/>
    </w:pPr>
  </w:style>
  <w:style w:type="character" w:customStyle="1" w:styleId="Char0">
    <w:name w:val="批注文字 Char"/>
    <w:basedOn w:val="a1"/>
    <w:link w:val="af"/>
    <w:uiPriority w:val="99"/>
    <w:semiHidden/>
    <w:rsid w:val="00E66559"/>
    <w:rPr>
      <w:rFonts w:eastAsia="方正书宋_GBK"/>
      <w:kern w:val="2"/>
      <w:szCs w:val="24"/>
    </w:rPr>
  </w:style>
  <w:style w:type="paragraph" w:styleId="af0">
    <w:name w:val="annotation subject"/>
    <w:basedOn w:val="af"/>
    <w:next w:val="af"/>
    <w:link w:val="Char1"/>
    <w:uiPriority w:val="99"/>
    <w:semiHidden/>
    <w:unhideWhenUsed/>
    <w:rsid w:val="00E66559"/>
    <w:rPr>
      <w:b/>
      <w:bCs/>
    </w:rPr>
  </w:style>
  <w:style w:type="character" w:customStyle="1" w:styleId="Char1">
    <w:name w:val="批注主题 Char"/>
    <w:basedOn w:val="Char0"/>
    <w:link w:val="af0"/>
    <w:uiPriority w:val="99"/>
    <w:semiHidden/>
    <w:rsid w:val="00E66559"/>
    <w:rPr>
      <w:rFonts w:eastAsia="方正书宋_GBK"/>
      <w:b/>
      <w:bCs/>
      <w:kern w:val="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20840;&#29699;&#21464;&#21270;&#25968;&#25454;&#23398;&#25253;\&#20840;&#29699;&#21464;&#21270;&#25968;&#25454;&#23398;&#25253;&#20986;&#29256;\2018&#24180;\&#31532;&#22235;&#26399;\&#20013;&#25991;\&#20013;&#25991;&#19978;&#32593;\08C-&#21490;&#25991;&#23047;-&#19978;&#32593;&#2925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08C-史文娇-上网版</Template>
  <TotalTime>152</TotalTime>
  <Pages>7</Pages>
  <Words>1325</Words>
  <Characters>7553</Characters>
  <Application>Microsoft Office Word</Application>
  <DocSecurity>0</DocSecurity>
  <Lines>62</Lines>
  <Paragraphs>17</Paragraphs>
  <ScaleCrop>false</ScaleCrop>
  <HeadingPairs>
    <vt:vector size="2" baseType="variant">
      <vt:variant>
        <vt:lpstr>题目</vt:lpstr>
      </vt:variant>
      <vt:variant>
        <vt:i4>1</vt:i4>
      </vt:variant>
    </vt:vector>
  </HeadingPairs>
  <TitlesOfParts>
    <vt:vector size="1" baseType="lpstr">
      <vt:lpstr>DOI: 10</vt:lpstr>
    </vt:vector>
  </TitlesOfParts>
  <Company>sci</Company>
  <LinksUpToDate>false</LinksUpToDate>
  <CharactersWithSpaces>8861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DOI: 10</dc:title>
  <dc:creator>unknown</dc:creator>
  <cp:lastModifiedBy>majh</cp:lastModifiedBy>
  <cp:revision>100</cp:revision>
  <cp:lastPrinted>2019-05-24T06:22:00Z</cp:lastPrinted>
  <dcterms:created xsi:type="dcterms:W3CDTF">2018-12-27T07:58:00Z</dcterms:created>
  <dcterms:modified xsi:type="dcterms:W3CDTF">2019-06-08T13:06:00Z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